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54" w:rsidRPr="003C0A54" w:rsidRDefault="003C0A54" w:rsidP="003C0A54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3C0A54">
        <w:rPr>
          <w:color w:val="000000"/>
          <w:sz w:val="28"/>
          <w:szCs w:val="28"/>
        </w:rPr>
        <w:t>ООО «Перелет»,</w:t>
      </w:r>
    </w:p>
    <w:p w:rsidR="003C0A54" w:rsidRPr="003C0A54" w:rsidRDefault="003C0A54" w:rsidP="003C0A54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3C0A54">
        <w:rPr>
          <w:color w:val="000000"/>
          <w:sz w:val="28"/>
          <w:szCs w:val="28"/>
        </w:rPr>
        <w:t>адрес: 628416, ХМАО, г. Сургут,</w:t>
      </w:r>
    </w:p>
    <w:p w:rsidR="003C0A54" w:rsidRPr="003C0A54" w:rsidRDefault="003C0A54" w:rsidP="003C0A54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3C0A54">
        <w:rPr>
          <w:color w:val="000000"/>
          <w:sz w:val="28"/>
          <w:szCs w:val="28"/>
        </w:rPr>
        <w:t xml:space="preserve">ул. Южная, 18, </w:t>
      </w:r>
      <w:proofErr w:type="spellStart"/>
      <w:r w:rsidRPr="003C0A54">
        <w:rPr>
          <w:color w:val="000000"/>
          <w:sz w:val="28"/>
          <w:szCs w:val="28"/>
        </w:rPr>
        <w:t>оф</w:t>
      </w:r>
      <w:proofErr w:type="spellEnd"/>
      <w:r w:rsidRPr="003C0A54">
        <w:rPr>
          <w:color w:val="000000"/>
          <w:sz w:val="28"/>
          <w:szCs w:val="28"/>
        </w:rPr>
        <w:t>. 201</w:t>
      </w:r>
    </w:p>
    <w:p w:rsidR="003C0A54" w:rsidRPr="003C0A54" w:rsidRDefault="003C0A54" w:rsidP="003C0A54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3C0A54">
        <w:rPr>
          <w:color w:val="000000"/>
          <w:sz w:val="28"/>
          <w:szCs w:val="28"/>
        </w:rPr>
        <w:t>от Ворошилова Антона Александровича,</w:t>
      </w:r>
    </w:p>
    <w:p w:rsidR="003C0A54" w:rsidRPr="003C0A54" w:rsidRDefault="003C0A54" w:rsidP="003C0A54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3C0A54">
        <w:rPr>
          <w:color w:val="000000"/>
          <w:sz w:val="28"/>
          <w:szCs w:val="28"/>
        </w:rPr>
        <w:t>адрес: 192393, г. Санкт-Петербург,</w:t>
      </w:r>
    </w:p>
    <w:p w:rsidR="003C0A54" w:rsidRPr="003C0A54" w:rsidRDefault="003C0A54" w:rsidP="003C0A54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3C0A54">
        <w:rPr>
          <w:color w:val="000000"/>
          <w:sz w:val="28"/>
          <w:szCs w:val="28"/>
        </w:rPr>
        <w:t>ул. Аносова, 71-15</w:t>
      </w:r>
    </w:p>
    <w:p w:rsidR="003C0A54" w:rsidRPr="003C0A54" w:rsidRDefault="003C0A54" w:rsidP="003C0A54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3C0A54">
        <w:rPr>
          <w:b/>
          <w:bCs/>
          <w:color w:val="000000"/>
          <w:sz w:val="28"/>
          <w:szCs w:val="28"/>
        </w:rPr>
        <w:t>Претензия по договору перевозки</w:t>
      </w:r>
    </w:p>
    <w:p w:rsidR="003C0A54" w:rsidRPr="003C0A54" w:rsidRDefault="003C0A54" w:rsidP="003C0A54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/>
          <w:sz w:val="28"/>
          <w:szCs w:val="28"/>
        </w:rPr>
      </w:pPr>
      <w:r w:rsidRPr="003C0A54">
        <w:rPr>
          <w:color w:val="000000"/>
          <w:sz w:val="28"/>
          <w:szCs w:val="28"/>
        </w:rPr>
        <w:t xml:space="preserve">18 сентября 2016 г. мной с помощью Вашей компании был осуществлен </w:t>
      </w:r>
      <w:proofErr w:type="spellStart"/>
      <w:r w:rsidRPr="003C0A54">
        <w:rPr>
          <w:color w:val="000000"/>
          <w:sz w:val="28"/>
          <w:szCs w:val="28"/>
        </w:rPr>
        <w:t>авиаперелет</w:t>
      </w:r>
      <w:proofErr w:type="spellEnd"/>
      <w:r w:rsidRPr="003C0A54">
        <w:rPr>
          <w:color w:val="000000"/>
          <w:sz w:val="28"/>
          <w:szCs w:val="28"/>
        </w:rPr>
        <w:t xml:space="preserve"> сообщением «Сургут — Санкт-Петербург» рейсом P725. Факт заключения договора перевозки в соответствии с ч. 2 ст. 786 ГК РФ подтверждается электронным билетом (номер 274687986765), дата приобретения 10.08.2016 г. По условиям Перевозчика в цену билета входила перевозка моего багажа, вес которого согласно багажной квитанции составил 15 кг</w:t>
      </w:r>
      <w:proofErr w:type="gramStart"/>
      <w:r w:rsidRPr="003C0A54">
        <w:rPr>
          <w:color w:val="000000"/>
          <w:sz w:val="28"/>
          <w:szCs w:val="28"/>
        </w:rPr>
        <w:t>.</w:t>
      </w:r>
      <w:proofErr w:type="gramEnd"/>
      <w:r w:rsidRPr="003C0A54">
        <w:rPr>
          <w:color w:val="000000"/>
          <w:sz w:val="28"/>
          <w:szCs w:val="28"/>
        </w:rPr>
        <w:t xml:space="preserve"> (</w:t>
      </w:r>
      <w:proofErr w:type="gramStart"/>
      <w:r w:rsidRPr="003C0A54">
        <w:rPr>
          <w:color w:val="000000"/>
          <w:sz w:val="28"/>
          <w:szCs w:val="28"/>
        </w:rPr>
        <w:t>б</w:t>
      </w:r>
      <w:proofErr w:type="gramEnd"/>
      <w:r w:rsidRPr="003C0A54">
        <w:rPr>
          <w:color w:val="000000"/>
          <w:sz w:val="28"/>
          <w:szCs w:val="28"/>
        </w:rPr>
        <w:t>агажная бирка 72773).</w:t>
      </w:r>
    </w:p>
    <w:p w:rsidR="003C0A54" w:rsidRPr="003C0A54" w:rsidRDefault="003C0A54" w:rsidP="003C0A54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/>
          <w:sz w:val="28"/>
          <w:szCs w:val="28"/>
        </w:rPr>
      </w:pPr>
      <w:r w:rsidRPr="003C0A54">
        <w:rPr>
          <w:color w:val="000000"/>
          <w:sz w:val="28"/>
          <w:szCs w:val="28"/>
        </w:rPr>
        <w:t>По прибытии в аэропорт Пулково мной обнаружено, что сданный багаж поврежден, а именно: пластиковый каркас чемодана изогнут, порвана обивка чемодана в правом нижнем углу, отсутствует правое колесо. В результате деформации чемодана невозможно было его открыть. Данный факт был в надлежащем порядке зафиксирован непосредственно в аэропорту представителями вашей компании, что подтверждается коммерческим актом от 19.09.2016 г.</w:t>
      </w:r>
    </w:p>
    <w:p w:rsidR="003C0A54" w:rsidRPr="003C0A54" w:rsidRDefault="003C0A54" w:rsidP="003C0A54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/>
          <w:sz w:val="28"/>
          <w:szCs w:val="28"/>
        </w:rPr>
      </w:pPr>
      <w:r w:rsidRPr="003C0A54">
        <w:rPr>
          <w:color w:val="000000"/>
          <w:sz w:val="28"/>
          <w:szCs w:val="28"/>
        </w:rPr>
        <w:t xml:space="preserve">В соответствии со ст. 796 ГК РФ, ст. 118 Воздушного кодекса РФ перевозчик несет ответственность за </w:t>
      </w:r>
      <w:proofErr w:type="spellStart"/>
      <w:r w:rsidRPr="003C0A54">
        <w:rPr>
          <w:color w:val="000000"/>
          <w:sz w:val="28"/>
          <w:szCs w:val="28"/>
        </w:rPr>
        <w:t>несохранность</w:t>
      </w:r>
      <w:proofErr w:type="spellEnd"/>
      <w:r w:rsidRPr="003C0A54">
        <w:rPr>
          <w:color w:val="000000"/>
          <w:sz w:val="28"/>
          <w:szCs w:val="28"/>
        </w:rPr>
        <w:t xml:space="preserve"> багажа после его принятия к перевозке и до выдачи пассажиру. Ст. 103 Воздушного кодекса РФ, которым регламентировано осуществление перевозок авиатранспортом, установлено, что воздушная перевозка включает в себя бесплатную перевозку грузов в пределах нормы провоза такого багажа.</w:t>
      </w:r>
    </w:p>
    <w:p w:rsidR="003C0A54" w:rsidRPr="003C0A54" w:rsidRDefault="003C0A54" w:rsidP="003C0A54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/>
          <w:sz w:val="28"/>
          <w:szCs w:val="28"/>
        </w:rPr>
      </w:pPr>
      <w:r w:rsidRPr="003C0A54">
        <w:rPr>
          <w:color w:val="000000"/>
          <w:sz w:val="28"/>
          <w:szCs w:val="28"/>
        </w:rPr>
        <w:t xml:space="preserve">В соответствии со ст. 796 ГК РФ, ст. 119 Воздушного кодекса РФ в случае порчи багажа и при невозможности его восстановления перевозчик несет ответственность в размере стоимости такого багажа (имущества). Поскольку чек на </w:t>
      </w:r>
      <w:proofErr w:type="spellStart"/>
      <w:r w:rsidRPr="003C0A54">
        <w:rPr>
          <w:color w:val="000000"/>
          <w:sz w:val="28"/>
          <w:szCs w:val="28"/>
        </w:rPr>
        <w:t>приоберетение</w:t>
      </w:r>
      <w:proofErr w:type="spellEnd"/>
      <w:r w:rsidRPr="003C0A54">
        <w:rPr>
          <w:color w:val="000000"/>
          <w:sz w:val="28"/>
          <w:szCs w:val="28"/>
        </w:rPr>
        <w:t xml:space="preserve"> чемодана я не сохранил, сумма возмещения должна определяться исходя из средней цены на приобретение такого товара в моем местожительстве (средняя цена </w:t>
      </w:r>
      <w:proofErr w:type="spellStart"/>
      <w:r w:rsidRPr="003C0A54">
        <w:rPr>
          <w:color w:val="000000"/>
          <w:sz w:val="28"/>
          <w:szCs w:val="28"/>
        </w:rPr>
        <w:t>анаогичного</w:t>
      </w:r>
      <w:proofErr w:type="spellEnd"/>
      <w:r w:rsidRPr="003C0A54">
        <w:rPr>
          <w:color w:val="000000"/>
          <w:sz w:val="28"/>
          <w:szCs w:val="28"/>
        </w:rPr>
        <w:t xml:space="preserve"> изделия 7500 руб.).</w:t>
      </w:r>
    </w:p>
    <w:p w:rsidR="003C0A54" w:rsidRPr="003C0A54" w:rsidRDefault="003C0A54" w:rsidP="003C0A54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/>
          <w:sz w:val="28"/>
          <w:szCs w:val="28"/>
        </w:rPr>
      </w:pPr>
      <w:r w:rsidRPr="003C0A54">
        <w:rPr>
          <w:color w:val="000000"/>
          <w:sz w:val="28"/>
          <w:szCs w:val="28"/>
        </w:rPr>
        <w:t xml:space="preserve">На основании изложенного, руководствуясь ст. 796 ГК РФ, ст. 118, 119 ВК РФ требую возместить причиненный мне повреждением моего багажа ущерб в установленном законодательством РФ порядке. В противном случае буду вынужден обратиться в суд с исковым </w:t>
      </w:r>
      <w:proofErr w:type="spellStart"/>
      <w:r w:rsidRPr="003C0A54">
        <w:rPr>
          <w:color w:val="000000"/>
          <w:sz w:val="28"/>
          <w:szCs w:val="28"/>
        </w:rPr>
        <w:t>завлением</w:t>
      </w:r>
      <w:proofErr w:type="spellEnd"/>
      <w:r w:rsidRPr="003C0A54">
        <w:rPr>
          <w:color w:val="000000"/>
          <w:sz w:val="28"/>
          <w:szCs w:val="28"/>
        </w:rPr>
        <w:t xml:space="preserve"> о возмещении ущерба, и, поскольку я являюсь потребителем, требовать компенсации морального вреда и </w:t>
      </w:r>
      <w:proofErr w:type="spellStart"/>
      <w:r w:rsidRPr="003C0A54">
        <w:rPr>
          <w:color w:val="000000"/>
          <w:sz w:val="28"/>
          <w:szCs w:val="28"/>
        </w:rPr>
        <w:t>взыкания</w:t>
      </w:r>
      <w:proofErr w:type="spellEnd"/>
      <w:r w:rsidRPr="003C0A54">
        <w:rPr>
          <w:color w:val="000000"/>
          <w:sz w:val="28"/>
          <w:szCs w:val="28"/>
        </w:rPr>
        <w:t xml:space="preserve"> штрафа.</w:t>
      </w:r>
    </w:p>
    <w:p w:rsidR="003C0A54" w:rsidRPr="003C0A54" w:rsidRDefault="003C0A54" w:rsidP="003C0A54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/>
          <w:sz w:val="28"/>
          <w:szCs w:val="28"/>
        </w:rPr>
      </w:pPr>
      <w:r w:rsidRPr="003C0A54">
        <w:rPr>
          <w:color w:val="000000"/>
          <w:sz w:val="28"/>
          <w:szCs w:val="28"/>
        </w:rPr>
        <w:t>Приложение:</w:t>
      </w:r>
    </w:p>
    <w:p w:rsidR="003C0A54" w:rsidRPr="003C0A54" w:rsidRDefault="003C0A54" w:rsidP="003C0A5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/>
          <w:sz w:val="28"/>
          <w:szCs w:val="28"/>
        </w:rPr>
      </w:pPr>
      <w:r w:rsidRPr="003C0A54">
        <w:rPr>
          <w:color w:val="000000"/>
          <w:sz w:val="28"/>
          <w:szCs w:val="28"/>
        </w:rPr>
        <w:lastRenderedPageBreak/>
        <w:t xml:space="preserve">Копия </w:t>
      </w:r>
      <w:proofErr w:type="gramStart"/>
      <w:r w:rsidRPr="003C0A54">
        <w:rPr>
          <w:color w:val="000000"/>
          <w:sz w:val="28"/>
          <w:szCs w:val="28"/>
        </w:rPr>
        <w:t>маршрутной</w:t>
      </w:r>
      <w:proofErr w:type="gramEnd"/>
      <w:r w:rsidRPr="003C0A54">
        <w:rPr>
          <w:color w:val="000000"/>
          <w:sz w:val="28"/>
          <w:szCs w:val="28"/>
        </w:rPr>
        <w:t xml:space="preserve"> </w:t>
      </w:r>
      <w:proofErr w:type="spellStart"/>
      <w:r w:rsidRPr="003C0A54">
        <w:rPr>
          <w:color w:val="000000"/>
          <w:sz w:val="28"/>
          <w:szCs w:val="28"/>
        </w:rPr>
        <w:t>квитацнии</w:t>
      </w:r>
      <w:proofErr w:type="spellEnd"/>
      <w:r w:rsidRPr="003C0A54">
        <w:rPr>
          <w:color w:val="000000"/>
          <w:sz w:val="28"/>
          <w:szCs w:val="28"/>
        </w:rPr>
        <w:t xml:space="preserve"> электронного билета;</w:t>
      </w:r>
    </w:p>
    <w:p w:rsidR="003C0A54" w:rsidRPr="003C0A54" w:rsidRDefault="003C0A54" w:rsidP="003C0A5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/>
          <w:sz w:val="28"/>
          <w:szCs w:val="28"/>
        </w:rPr>
      </w:pPr>
      <w:r w:rsidRPr="003C0A54">
        <w:rPr>
          <w:color w:val="000000"/>
          <w:sz w:val="28"/>
          <w:szCs w:val="28"/>
        </w:rPr>
        <w:t>Копия посадочного талона;</w:t>
      </w:r>
    </w:p>
    <w:p w:rsidR="003C0A54" w:rsidRPr="003C0A54" w:rsidRDefault="003C0A54" w:rsidP="003C0A5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/>
          <w:sz w:val="28"/>
          <w:szCs w:val="28"/>
        </w:rPr>
      </w:pPr>
      <w:r w:rsidRPr="003C0A54">
        <w:rPr>
          <w:color w:val="000000"/>
          <w:sz w:val="28"/>
          <w:szCs w:val="28"/>
        </w:rPr>
        <w:t>Копия талона багажной бирки;</w:t>
      </w:r>
    </w:p>
    <w:p w:rsidR="003C0A54" w:rsidRPr="003C0A54" w:rsidRDefault="003C0A54" w:rsidP="003C0A5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/>
          <w:sz w:val="28"/>
          <w:szCs w:val="28"/>
        </w:rPr>
      </w:pPr>
      <w:r w:rsidRPr="003C0A54">
        <w:rPr>
          <w:color w:val="000000"/>
          <w:sz w:val="28"/>
          <w:szCs w:val="28"/>
        </w:rPr>
        <w:t>Копия коммерческого акта;</w:t>
      </w:r>
    </w:p>
    <w:p w:rsidR="003C0A54" w:rsidRPr="003C0A54" w:rsidRDefault="003C0A54" w:rsidP="003C0A5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/>
          <w:sz w:val="28"/>
          <w:szCs w:val="28"/>
        </w:rPr>
      </w:pPr>
      <w:r w:rsidRPr="003C0A54">
        <w:rPr>
          <w:color w:val="000000"/>
          <w:sz w:val="28"/>
          <w:szCs w:val="28"/>
        </w:rPr>
        <w:t>Фото чемодана 2 шт.</w:t>
      </w:r>
    </w:p>
    <w:p w:rsidR="003C0A54" w:rsidRPr="003C0A54" w:rsidRDefault="003C0A54" w:rsidP="003C0A54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/>
          <w:sz w:val="28"/>
          <w:szCs w:val="28"/>
        </w:rPr>
      </w:pPr>
      <w:r w:rsidRPr="003C0A54">
        <w:rPr>
          <w:color w:val="000000"/>
          <w:sz w:val="28"/>
          <w:szCs w:val="28"/>
        </w:rPr>
        <w:t>20.09.2016 г.            Ворошилов А.А.</w:t>
      </w:r>
    </w:p>
    <w:p w:rsidR="00053AE8" w:rsidRPr="003C0A54" w:rsidRDefault="00053AE8" w:rsidP="00B550C2">
      <w:pPr>
        <w:rPr>
          <w:color w:val="000000" w:themeColor="text1"/>
          <w:sz w:val="28"/>
          <w:szCs w:val="28"/>
        </w:rPr>
      </w:pPr>
    </w:p>
    <w:sectPr w:rsidR="00053AE8" w:rsidRPr="003C0A54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88" w:rsidRDefault="00626088" w:rsidP="005F2B6B">
      <w:r>
        <w:separator/>
      </w:r>
    </w:p>
  </w:endnote>
  <w:endnote w:type="continuationSeparator" w:id="0">
    <w:p w:rsidR="00626088" w:rsidRDefault="00626088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88" w:rsidRDefault="00626088" w:rsidP="005F2B6B">
      <w:r>
        <w:separator/>
      </w:r>
    </w:p>
  </w:footnote>
  <w:footnote w:type="continuationSeparator" w:id="0">
    <w:p w:rsidR="00626088" w:rsidRDefault="00626088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74235"/>
    <w:multiLevelType w:val="multilevel"/>
    <w:tmpl w:val="6C4AC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898"/>
    <w:rsid w:val="001C0A7D"/>
    <w:rsid w:val="001D4908"/>
    <w:rsid w:val="001E2621"/>
    <w:rsid w:val="00201062"/>
    <w:rsid w:val="00212E27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9404C"/>
    <w:rsid w:val="003A1309"/>
    <w:rsid w:val="003B3C4C"/>
    <w:rsid w:val="003B5C84"/>
    <w:rsid w:val="003C0A54"/>
    <w:rsid w:val="003E679D"/>
    <w:rsid w:val="003F04D8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26088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47C0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D0DE1"/>
    <w:rsid w:val="00AD5EC7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A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C0A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C14C2-66D0-4A9B-A2E3-603FA245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2019-01-17T04:52:00Z</dcterms:created>
  <dcterms:modified xsi:type="dcterms:W3CDTF">2019-01-17T04:52:00Z</dcterms:modified>
</cp:coreProperties>
</file>