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Индивидуальному предпринимателю</w:t>
      </w:r>
    </w:p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Пирогову Виктору Вячеславовичу,</w:t>
      </w:r>
    </w:p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адрес: 400023, г. Волгоград,</w:t>
      </w:r>
    </w:p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 xml:space="preserve">ул. </w:t>
      </w:r>
      <w:proofErr w:type="spellStart"/>
      <w:r w:rsidRPr="00B3423F">
        <w:rPr>
          <w:color w:val="000000"/>
          <w:sz w:val="28"/>
          <w:szCs w:val="28"/>
        </w:rPr>
        <w:t>Памирская</w:t>
      </w:r>
      <w:proofErr w:type="spellEnd"/>
      <w:r w:rsidRPr="00B3423F">
        <w:rPr>
          <w:color w:val="000000"/>
          <w:sz w:val="28"/>
          <w:szCs w:val="28"/>
        </w:rPr>
        <w:t>, 68-14,</w:t>
      </w:r>
    </w:p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 xml:space="preserve">от </w:t>
      </w:r>
      <w:proofErr w:type="spellStart"/>
      <w:r w:rsidRPr="00B3423F">
        <w:rPr>
          <w:color w:val="000000"/>
          <w:sz w:val="28"/>
          <w:szCs w:val="28"/>
        </w:rPr>
        <w:t>Причалова</w:t>
      </w:r>
      <w:proofErr w:type="spellEnd"/>
      <w:r w:rsidRPr="00B3423F">
        <w:rPr>
          <w:color w:val="000000"/>
          <w:sz w:val="28"/>
          <w:szCs w:val="28"/>
        </w:rPr>
        <w:t xml:space="preserve"> Константина Владимировича,</w:t>
      </w:r>
    </w:p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адрес: 400048, г. Волгоград,</w:t>
      </w:r>
    </w:p>
    <w:p w:rsidR="00B3423F" w:rsidRPr="00B3423F" w:rsidRDefault="00B3423F" w:rsidP="00B3423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B3423F">
        <w:rPr>
          <w:color w:val="000000"/>
          <w:sz w:val="28"/>
          <w:szCs w:val="28"/>
        </w:rPr>
        <w:t>пр-зд</w:t>
      </w:r>
      <w:proofErr w:type="spellEnd"/>
      <w:r w:rsidRPr="00B3423F">
        <w:rPr>
          <w:color w:val="000000"/>
          <w:sz w:val="28"/>
          <w:szCs w:val="28"/>
        </w:rPr>
        <w:t xml:space="preserve"> Причальный, 171</w:t>
      </w:r>
    </w:p>
    <w:p w:rsidR="00B3423F" w:rsidRPr="00B3423F" w:rsidRDefault="00B3423F" w:rsidP="00B3423F">
      <w:pPr>
        <w:pStyle w:val="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Претензия по оплате договора</w:t>
      </w:r>
    </w:p>
    <w:p w:rsidR="00B3423F" w:rsidRPr="00B3423F" w:rsidRDefault="00B3423F" w:rsidP="00B3423F">
      <w:pPr>
        <w:pStyle w:val="a9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05.09.2016 г. между нами был заключен договор возмездного оказания услуг по переводу технических текстов с английского языка на русский, а также устному синхронному переводу по требованию Заказчика. Срок договора определен следующим образом: с момента подписания и в течение 10 месяцев. Работа осуществляется по заданию Заказчика на текущую неделю, оплачивается ежемесячно в срок до 5 числа за предыдущий месяц. Ежемесячно 3 числа подписывается Акт об оказанных услугах.</w:t>
      </w:r>
    </w:p>
    <w:p w:rsidR="00B3423F" w:rsidRPr="00B3423F" w:rsidRDefault="00B3423F" w:rsidP="00B3423F">
      <w:pPr>
        <w:pStyle w:val="a9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 xml:space="preserve">2 декабря 2016 г. мной почтовой связью получено уведомление об одностороннем отказе от договора в соответствии со ст. 450.1 ГК РФ и ст. 782 ГК РФ. Уведомление об отказе от исполнения договора не поступало, однако, до настоящего времени Акт об оказанных в период с 03.11.2016 г. и по 02.12.2016 г. услугах Вами не подписан. Обращаю внимание, что в соответствии со ст. 450.1 ГК РФ договор возмездного оказания услуг от 05.09.2016 г. считается прекращенным именно </w:t>
      </w:r>
      <w:proofErr w:type="gramStart"/>
      <w:r w:rsidRPr="00B3423F">
        <w:rPr>
          <w:color w:val="000000"/>
          <w:sz w:val="28"/>
          <w:szCs w:val="28"/>
        </w:rPr>
        <w:t>с даты получения</w:t>
      </w:r>
      <w:proofErr w:type="gramEnd"/>
      <w:r w:rsidRPr="00B3423F">
        <w:rPr>
          <w:color w:val="000000"/>
          <w:sz w:val="28"/>
          <w:szCs w:val="28"/>
        </w:rPr>
        <w:t xml:space="preserve"> уведомления об одностороннем отказе от исполнения договора, а заказчик вправе отказаться от такого договора только при условии оплаты исполнителю фактически понесенных расходов.</w:t>
      </w:r>
    </w:p>
    <w:p w:rsidR="00B3423F" w:rsidRPr="00B3423F" w:rsidRDefault="00B3423F" w:rsidP="00B3423F">
      <w:pPr>
        <w:pStyle w:val="a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В соответствии со ст. 309 ГК РФ обязательства должны исполняться надлежащим образом и в соответствии с условиями обязательства и требованиями закона. Ваш отказ от оплаты договора противоречит нормам Гражданского кодекса РФ и условиям заключенного договора. На основании изложенного требую в течение 3 банковских дней с даты получения настоящей претензии обеспечить перечисление на мой расчетный счет денежных сре</w:t>
      </w:r>
      <w:proofErr w:type="gramStart"/>
      <w:r w:rsidRPr="00B3423F">
        <w:rPr>
          <w:color w:val="000000"/>
          <w:sz w:val="28"/>
          <w:szCs w:val="28"/>
        </w:rPr>
        <w:t>дств в р</w:t>
      </w:r>
      <w:proofErr w:type="gramEnd"/>
      <w:r w:rsidRPr="00B3423F">
        <w:rPr>
          <w:color w:val="000000"/>
          <w:sz w:val="28"/>
          <w:szCs w:val="28"/>
        </w:rPr>
        <w:t>азмере 16 400 руб. за оказанные в период с 03.11.2016 по 02.12.2016 г. услуги по переводу текстов, устному переводу с английского на русский язык согласно подготовленному Акту. В противном случае буду вынужден обратиться в суд с </w:t>
      </w:r>
      <w:r w:rsidRPr="00B3423F">
        <w:rPr>
          <w:i/>
          <w:iCs/>
          <w:color w:val="000000"/>
          <w:sz w:val="28"/>
          <w:szCs w:val="28"/>
          <w:bdr w:val="none" w:sz="0" w:space="0" w:color="auto" w:frame="1"/>
        </w:rPr>
        <w:t>исковым заявлением о взыскании денежных средств</w:t>
      </w:r>
      <w:r w:rsidRPr="00B3423F">
        <w:rPr>
          <w:color w:val="000000"/>
          <w:sz w:val="28"/>
          <w:szCs w:val="28"/>
        </w:rPr>
        <w:t>, а также о взыскании неустойки в порядке ст. 395 ГК РФ и </w:t>
      </w:r>
      <w:r w:rsidRPr="00B3423F">
        <w:rPr>
          <w:i/>
          <w:iCs/>
          <w:color w:val="000000"/>
          <w:sz w:val="28"/>
          <w:szCs w:val="28"/>
          <w:bdr w:val="none" w:sz="0" w:space="0" w:color="auto" w:frame="1"/>
        </w:rPr>
        <w:t>судебных расходов</w:t>
      </w:r>
      <w:r w:rsidRPr="00B3423F">
        <w:rPr>
          <w:color w:val="000000"/>
          <w:sz w:val="28"/>
          <w:szCs w:val="28"/>
        </w:rPr>
        <w:t>.</w:t>
      </w:r>
    </w:p>
    <w:p w:rsidR="00B3423F" w:rsidRPr="00B3423F" w:rsidRDefault="00B3423F" w:rsidP="00B3423F">
      <w:pPr>
        <w:pStyle w:val="a9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Приложение:</w:t>
      </w:r>
    </w:p>
    <w:p w:rsidR="00B3423F" w:rsidRPr="00B3423F" w:rsidRDefault="00B3423F" w:rsidP="00B3423F">
      <w:pPr>
        <w:pStyle w:val="a9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Акт выполненных работ</w:t>
      </w:r>
    </w:p>
    <w:p w:rsidR="00B3423F" w:rsidRPr="00B3423F" w:rsidRDefault="00B3423F" w:rsidP="00B3423F">
      <w:pPr>
        <w:pStyle w:val="a9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Информация интернет-сайта Почты России о дате получения письма</w:t>
      </w:r>
    </w:p>
    <w:p w:rsidR="00B3423F" w:rsidRPr="00B3423F" w:rsidRDefault="00B3423F" w:rsidP="00B3423F">
      <w:pPr>
        <w:pStyle w:val="a9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3423F">
        <w:rPr>
          <w:color w:val="000000"/>
          <w:sz w:val="28"/>
          <w:szCs w:val="28"/>
        </w:rPr>
        <w:t>10.12.2016 г.                  Причалов К.В.</w:t>
      </w: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A4" w:rsidRDefault="00763CA4" w:rsidP="005F2B6B">
      <w:r>
        <w:separator/>
      </w:r>
    </w:p>
  </w:endnote>
  <w:endnote w:type="continuationSeparator" w:id="0">
    <w:p w:rsidR="00763CA4" w:rsidRDefault="00763CA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A4" w:rsidRDefault="00763CA4" w:rsidP="005F2B6B">
      <w:r>
        <w:separator/>
      </w:r>
    </w:p>
  </w:footnote>
  <w:footnote w:type="continuationSeparator" w:id="0">
    <w:p w:rsidR="00763CA4" w:rsidRDefault="00763CA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18DC"/>
    <w:multiLevelType w:val="multilevel"/>
    <w:tmpl w:val="B46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63CA4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423F"/>
    <w:rsid w:val="00B372E0"/>
    <w:rsid w:val="00B46575"/>
    <w:rsid w:val="00B46A11"/>
    <w:rsid w:val="00B47B3C"/>
    <w:rsid w:val="00B550C2"/>
    <w:rsid w:val="00B55394"/>
    <w:rsid w:val="00B74525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2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34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4992-CBA3-45D6-BEE1-D17A758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2019-01-17T04:39:00Z</dcterms:created>
  <dcterms:modified xsi:type="dcterms:W3CDTF">2019-01-17T04:39:00Z</dcterms:modified>
</cp:coreProperties>
</file>