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Судебный участок мирового судьи № 364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119121 г. Москва, пер. Земледельческий 12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 Истец: Светлана Павловна Рослякова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г. Москва,  ул. Салавата Юлаева д. 32 кв. 20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Ответчик: АО «Связной Логистика»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jc w:val="right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115280, г. Москва, ул. Ленинская Слобода, дом 26, помещение XII, комната 23.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0" w:afterAutospacing="0"/>
        <w:jc w:val="center"/>
        <w:textAlignment w:val="baseline"/>
        <w:rPr>
          <w:color w:val="000000"/>
          <w:sz w:val="28"/>
          <w:szCs w:val="29"/>
        </w:rPr>
      </w:pPr>
      <w:r w:rsidRPr="00B07B3C">
        <w:rPr>
          <w:rStyle w:val="ae"/>
          <w:color w:val="000000"/>
          <w:sz w:val="28"/>
          <w:szCs w:val="29"/>
          <w:bdr w:val="none" w:sz="0" w:space="0" w:color="auto" w:frame="1"/>
        </w:rPr>
        <w:t>Исковое заявление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0" w:afterAutospacing="0"/>
        <w:jc w:val="center"/>
        <w:textAlignment w:val="baseline"/>
        <w:rPr>
          <w:color w:val="000000"/>
          <w:sz w:val="28"/>
          <w:szCs w:val="29"/>
        </w:rPr>
      </w:pPr>
      <w:r w:rsidRPr="00B07B3C">
        <w:rPr>
          <w:rStyle w:val="ae"/>
          <w:color w:val="000000"/>
          <w:sz w:val="28"/>
          <w:szCs w:val="29"/>
          <w:bdr w:val="none" w:sz="0" w:space="0" w:color="auto" w:frame="1"/>
        </w:rPr>
        <w:t>о расторжении договора купли-продажи и взыскании уплаченной суммы за сотовый телефон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5 сентября 2009 года я купила в магазине «Связной», который находится по адресу: г. Москва, ул. Кирова 163, сотовый телефон LG-KP 265 ге</w:t>
      </w:r>
      <w:proofErr w:type="gramStart"/>
      <w:r w:rsidRPr="00B07B3C">
        <w:rPr>
          <w:color w:val="000000"/>
          <w:sz w:val="28"/>
          <w:szCs w:val="29"/>
        </w:rPr>
        <w:t>d</w:t>
      </w:r>
      <w:proofErr w:type="gramEnd"/>
      <w:r w:rsidRPr="00B07B3C">
        <w:rPr>
          <w:color w:val="000000"/>
          <w:sz w:val="28"/>
          <w:szCs w:val="29"/>
        </w:rPr>
        <w:t>/ красный,  артикул: 3317, серийный номер (IMEI) 355605025391654 по цене 3800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Указанное обстоятельство, подтверждается кассовым чеком и отметкой в гарантийном талоне (техническом паспорте), а также дополнительное гарантийное обслуживание на два года за 500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В процессе эксплуатации  сотового телефона по истечении семи месяцев со дня покупки был обнаружен недостаток: телефон отключается в режиме ожидания.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  <w:lang w:val="en-US"/>
        </w:rPr>
      </w:pPr>
      <w:r w:rsidRPr="00B07B3C">
        <w:rPr>
          <w:color w:val="000000"/>
          <w:sz w:val="28"/>
          <w:szCs w:val="29"/>
        </w:rPr>
        <w:t xml:space="preserve">23 апреля 2016 года я обратилась в центр продаж «Связной» по ул. Кирова, 163, с просьбой отремонтировать телефон. Моё заявление на проведение ремонта принял  МПП </w:t>
      </w:r>
      <w:proofErr w:type="spellStart"/>
      <w:r w:rsidRPr="00B07B3C">
        <w:rPr>
          <w:color w:val="000000"/>
          <w:sz w:val="28"/>
          <w:szCs w:val="29"/>
        </w:rPr>
        <w:t>Тулумбаев</w:t>
      </w:r>
      <w:proofErr w:type="spellEnd"/>
      <w:r w:rsidRPr="00B07B3C">
        <w:rPr>
          <w:color w:val="000000"/>
          <w:sz w:val="28"/>
          <w:szCs w:val="29"/>
        </w:rPr>
        <w:t>, пообещав, что проблему решат в течение 10 дней, в исключительных случаях до 35 дней.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Однако до сих пор мой телефон не отремонтировали. На мой вопрос, когда мне вернут телефон, ничего утвердительного сказать не могут, на письменную претензию о возврате денег за уплаченный товар мне также ничего не ответили.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proofErr w:type="gramStart"/>
      <w:r w:rsidRPr="00B07B3C">
        <w:rPr>
          <w:color w:val="000000"/>
          <w:sz w:val="28"/>
          <w:szCs w:val="29"/>
        </w:rPr>
        <w:t>Так как, дефекты товара были обнаружены в период гарантийного срока и не были устранены с учетом сроков устранения недостатков (ст. 20 Закона РФ “О защите прав потребителей), я, в соответствии с п. 1 ст. 18 «Закона о защите прав потребителей», имею право при обнаружении в товаре недостатков отказаться от исполнения договора купли-продажи, и потребовать возврата уплаченной суммы за товар.</w:t>
      </w:r>
      <w:proofErr w:type="gramEnd"/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Также действиями ответчика мне причинен моральный вред.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Моральный вред выражается в следующем: я не имею возможности вот уже почти два месяца пользоваться услугами сотовой связи, не могу звонить своей дочери и </w:t>
      </w:r>
      <w:r w:rsidRPr="00B07B3C">
        <w:rPr>
          <w:color w:val="000000"/>
          <w:sz w:val="28"/>
          <w:szCs w:val="29"/>
        </w:rPr>
        <w:lastRenderedPageBreak/>
        <w:t>внукам, а также у меня нет связи с моим мужем, который часто ездит в командировки.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Я не имею возможности знать всё ли с ним в порядке, в связи, с чем постоянно переживаю и беспокоюсь, тем самым испытываю душевное переживание.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Кроме того безответственное отношение к моей проблеме салона сотовой связи «Связной» по меньшей мере вызывает у меня чувство возмущения и негодования. Моральный вред, причиненный действиями ответчика, я оцениваю в 5000 руб. (пять тысяч рублей).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Так как я не имею юридического образования, мне пришлось обратиться за помощью к юристу для составления претензии и искового заявления, которые я оплатила в следующем размере: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1) Составление претензии 2000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2) Составление искового заявления 3000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На основании вышеизложенного и руководствуясь ст. 13, 15, 18 Закона РФ “О защите прав потребителей”, а также в соответствии со ст.492, 503 ГК РФ и ст. 88, 94, 39 ГПК РФ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Прошу: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1) Расторгнуть между </w:t>
      </w:r>
      <w:proofErr w:type="spellStart"/>
      <w:r w:rsidRPr="00B07B3C">
        <w:rPr>
          <w:color w:val="000000"/>
          <w:sz w:val="28"/>
          <w:szCs w:val="29"/>
        </w:rPr>
        <w:t>Росляковой</w:t>
      </w:r>
      <w:proofErr w:type="spellEnd"/>
      <w:r w:rsidRPr="00B07B3C">
        <w:rPr>
          <w:color w:val="000000"/>
          <w:sz w:val="28"/>
          <w:szCs w:val="29"/>
        </w:rPr>
        <w:t xml:space="preserve"> Светланой Павловной и АО «Связной Логистика» договор о купле-продаже сотового телефона LG-KP 265 ге</w:t>
      </w:r>
      <w:proofErr w:type="gramStart"/>
      <w:r w:rsidRPr="00B07B3C">
        <w:rPr>
          <w:color w:val="000000"/>
          <w:sz w:val="28"/>
          <w:szCs w:val="29"/>
        </w:rPr>
        <w:t>d</w:t>
      </w:r>
      <w:proofErr w:type="gramEnd"/>
      <w:r w:rsidRPr="00B07B3C">
        <w:rPr>
          <w:color w:val="000000"/>
          <w:sz w:val="28"/>
          <w:szCs w:val="29"/>
        </w:rPr>
        <w:t>/ красный, артикул: 3317, серийный номер  (IMEI) 355605025391654 по цене 3800 руб., а также договор дополнительного гарантийного обслуживание на два года по цене  500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2) Взыскать АО «Связной Логистика» в пользу </w:t>
      </w:r>
      <w:proofErr w:type="spellStart"/>
      <w:r w:rsidRPr="00B07B3C">
        <w:rPr>
          <w:color w:val="000000"/>
          <w:sz w:val="28"/>
          <w:szCs w:val="29"/>
        </w:rPr>
        <w:t>Росяковой</w:t>
      </w:r>
      <w:proofErr w:type="spellEnd"/>
      <w:r w:rsidRPr="00B07B3C">
        <w:rPr>
          <w:color w:val="000000"/>
          <w:sz w:val="28"/>
          <w:szCs w:val="29"/>
        </w:rPr>
        <w:t xml:space="preserve"> Светланы </w:t>
      </w:r>
      <w:proofErr w:type="gramStart"/>
      <w:r w:rsidRPr="00B07B3C">
        <w:rPr>
          <w:color w:val="000000"/>
          <w:sz w:val="28"/>
          <w:szCs w:val="29"/>
        </w:rPr>
        <w:t>Павловны</w:t>
      </w:r>
      <w:proofErr w:type="gramEnd"/>
      <w:r w:rsidRPr="00B07B3C">
        <w:rPr>
          <w:color w:val="000000"/>
          <w:sz w:val="28"/>
          <w:szCs w:val="29"/>
        </w:rPr>
        <w:t xml:space="preserve"> уплаченные деньги за сотовый телефон LG-KP 265 геd/ красный, артикул: 3317, серийный номер (IMEI) 355605025391654 в сумме 3800 руб., а также сумму за дополнительное гарантийное обслуживание на два года в размере  500 руб.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3) Взыскать с АО «Связной Логистика» в пользу </w:t>
      </w:r>
      <w:proofErr w:type="spellStart"/>
      <w:r w:rsidRPr="00B07B3C">
        <w:rPr>
          <w:color w:val="000000"/>
          <w:sz w:val="28"/>
          <w:szCs w:val="29"/>
        </w:rPr>
        <w:t>Росляковой</w:t>
      </w:r>
      <w:proofErr w:type="spellEnd"/>
      <w:r w:rsidRPr="00B07B3C">
        <w:rPr>
          <w:color w:val="000000"/>
          <w:sz w:val="28"/>
          <w:szCs w:val="29"/>
        </w:rPr>
        <w:t xml:space="preserve"> Светланы Павловны 5000 (пять тысяч) рублей в качестве компенсации за причиненный моральный вред.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4) Взыскать с АО «Связной Логистика» в пользу </w:t>
      </w:r>
      <w:proofErr w:type="spellStart"/>
      <w:r w:rsidRPr="00B07B3C">
        <w:rPr>
          <w:color w:val="000000"/>
          <w:sz w:val="28"/>
          <w:szCs w:val="29"/>
        </w:rPr>
        <w:t>Росляковой</w:t>
      </w:r>
      <w:proofErr w:type="spellEnd"/>
      <w:r w:rsidRPr="00B07B3C">
        <w:rPr>
          <w:color w:val="000000"/>
          <w:sz w:val="28"/>
          <w:szCs w:val="29"/>
        </w:rPr>
        <w:t xml:space="preserve"> Светланы Павловны судебные расходы в сумме 3000 рублей.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 xml:space="preserve">5) Взыскать с АО «Связной Логистика» в пользу </w:t>
      </w:r>
      <w:proofErr w:type="spellStart"/>
      <w:r w:rsidRPr="00B07B3C">
        <w:rPr>
          <w:color w:val="000000"/>
          <w:sz w:val="28"/>
          <w:szCs w:val="29"/>
        </w:rPr>
        <w:t>Росляковой</w:t>
      </w:r>
      <w:proofErr w:type="spellEnd"/>
      <w:r w:rsidRPr="00B07B3C">
        <w:rPr>
          <w:color w:val="000000"/>
          <w:sz w:val="28"/>
          <w:szCs w:val="29"/>
        </w:rPr>
        <w:t xml:space="preserve"> Светланы Павловны штраф в размере 50% от суммы взысканного.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Приложение: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lastRenderedPageBreak/>
        <w:t>1) Оригинал иска ответчику.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2) Чек об оплате телефона.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3) Претензия.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4) Почтовая квитанция направление претензии.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5) Опись вложения направление претензии.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5) Договор оказания юридических услуг.</w:t>
      </w:r>
    </w:p>
    <w:p w:rsidR="00B07B3C" w:rsidRPr="00B07B3C" w:rsidRDefault="00B07B3C" w:rsidP="00B07B3C">
      <w:pPr>
        <w:pStyle w:val="a9"/>
        <w:shd w:val="clear" w:color="auto" w:fill="FEFEFE"/>
        <w:spacing w:before="0" w:beforeAutospacing="0" w:after="300" w:afterAutospacing="0"/>
        <w:textAlignment w:val="baseline"/>
        <w:rPr>
          <w:color w:val="000000"/>
          <w:sz w:val="28"/>
          <w:szCs w:val="29"/>
        </w:rPr>
      </w:pPr>
      <w:r w:rsidRPr="00B07B3C">
        <w:rPr>
          <w:color w:val="000000"/>
          <w:sz w:val="28"/>
          <w:szCs w:val="29"/>
        </w:rPr>
        <w:t>23.10.2018 Рослякова С. П.</w:t>
      </w:r>
    </w:p>
    <w:p w:rsidR="00053AE8" w:rsidRPr="00EC0E49" w:rsidRDefault="00053AE8" w:rsidP="00EC0E49"/>
    <w:sectPr w:rsidR="00053AE8" w:rsidRPr="00EC0E4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2A" w:rsidRDefault="00CD632A" w:rsidP="005F2B6B">
      <w:r>
        <w:separator/>
      </w:r>
    </w:p>
  </w:endnote>
  <w:endnote w:type="continuationSeparator" w:id="0">
    <w:p w:rsidR="00CD632A" w:rsidRDefault="00CD632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2A" w:rsidRDefault="00CD632A" w:rsidP="005F2B6B">
      <w:r>
        <w:separator/>
      </w:r>
    </w:p>
  </w:footnote>
  <w:footnote w:type="continuationSeparator" w:id="0">
    <w:p w:rsidR="00CD632A" w:rsidRDefault="00CD632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3AE8"/>
    <w:rsid w:val="00054F8E"/>
    <w:rsid w:val="00057A86"/>
    <w:rsid w:val="00075F0E"/>
    <w:rsid w:val="000B34AD"/>
    <w:rsid w:val="000B5AA0"/>
    <w:rsid w:val="000B5E91"/>
    <w:rsid w:val="000C13CE"/>
    <w:rsid w:val="000C3EAC"/>
    <w:rsid w:val="000D2B24"/>
    <w:rsid w:val="0011609F"/>
    <w:rsid w:val="00146AC7"/>
    <w:rsid w:val="0015041B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13E4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7F72C6"/>
    <w:rsid w:val="008145E1"/>
    <w:rsid w:val="008420E1"/>
    <w:rsid w:val="00861F7E"/>
    <w:rsid w:val="008657A1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3BD6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07B3C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05A21"/>
    <w:rsid w:val="00C325E5"/>
    <w:rsid w:val="00C32B4F"/>
    <w:rsid w:val="00C3639D"/>
    <w:rsid w:val="00C377CC"/>
    <w:rsid w:val="00C550F4"/>
    <w:rsid w:val="00C84869"/>
    <w:rsid w:val="00CA1F83"/>
    <w:rsid w:val="00CD632A"/>
    <w:rsid w:val="00CE1FE4"/>
    <w:rsid w:val="00D37480"/>
    <w:rsid w:val="00D42D58"/>
    <w:rsid w:val="00D52DEB"/>
    <w:rsid w:val="00D779F3"/>
    <w:rsid w:val="00DA4695"/>
    <w:rsid w:val="00DB51E6"/>
    <w:rsid w:val="00DB594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0E49"/>
    <w:rsid w:val="00EC3EE8"/>
    <w:rsid w:val="00EC6BF6"/>
    <w:rsid w:val="00EF5BEB"/>
    <w:rsid w:val="00F04E7A"/>
    <w:rsid w:val="00F15978"/>
    <w:rsid w:val="00F159C7"/>
    <w:rsid w:val="00F2615A"/>
    <w:rsid w:val="00F34314"/>
    <w:rsid w:val="00F46009"/>
    <w:rsid w:val="00F51589"/>
    <w:rsid w:val="00F76044"/>
    <w:rsid w:val="00F76DCE"/>
    <w:rsid w:val="00F8321E"/>
    <w:rsid w:val="00FA4C80"/>
    <w:rsid w:val="00FB35C4"/>
    <w:rsid w:val="00FC50CF"/>
    <w:rsid w:val="00FC7D6B"/>
    <w:rsid w:val="00FD6075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61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501A-E4F7-410C-87DB-78D7CA47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2018-11-22T04:50:00Z</dcterms:created>
  <dcterms:modified xsi:type="dcterms:W3CDTF">2018-11-22T04:50:00Z</dcterms:modified>
</cp:coreProperties>
</file>