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0E" w:rsidRPr="0030250E" w:rsidRDefault="0030250E" w:rsidP="0030250E">
      <w:pPr>
        <w:jc w:val="right"/>
        <w:rPr>
          <w:sz w:val="28"/>
          <w:szCs w:val="28"/>
        </w:rPr>
      </w:pPr>
      <w:r w:rsidRPr="0030250E">
        <w:rPr>
          <w:sz w:val="28"/>
          <w:szCs w:val="28"/>
        </w:rPr>
        <w:t>Североуральский городской суд</w:t>
      </w:r>
    </w:p>
    <w:p w:rsidR="0030250E" w:rsidRPr="0030250E" w:rsidRDefault="0030250E" w:rsidP="0030250E">
      <w:pPr>
        <w:jc w:val="right"/>
        <w:rPr>
          <w:sz w:val="28"/>
          <w:szCs w:val="28"/>
        </w:rPr>
      </w:pPr>
    </w:p>
    <w:p w:rsidR="0030250E" w:rsidRPr="0030250E" w:rsidRDefault="0030250E" w:rsidP="0030250E">
      <w:pPr>
        <w:jc w:val="right"/>
        <w:rPr>
          <w:sz w:val="28"/>
          <w:szCs w:val="28"/>
        </w:rPr>
      </w:pPr>
      <w:r w:rsidRPr="0030250E">
        <w:rPr>
          <w:sz w:val="28"/>
          <w:szCs w:val="28"/>
        </w:rPr>
        <w:t xml:space="preserve">   624480, Свердловская обл., г.</w:t>
      </w:r>
      <w:r>
        <w:rPr>
          <w:sz w:val="28"/>
          <w:szCs w:val="28"/>
        </w:rPr>
        <w:t xml:space="preserve"> </w:t>
      </w:r>
      <w:r w:rsidRPr="0030250E">
        <w:rPr>
          <w:sz w:val="28"/>
          <w:szCs w:val="28"/>
        </w:rPr>
        <w:t>Североуральск,</w:t>
      </w:r>
    </w:p>
    <w:p w:rsidR="0030250E" w:rsidRPr="0030250E" w:rsidRDefault="0030250E" w:rsidP="0030250E">
      <w:pPr>
        <w:jc w:val="right"/>
        <w:rPr>
          <w:sz w:val="28"/>
          <w:szCs w:val="28"/>
        </w:rPr>
      </w:pPr>
    </w:p>
    <w:p w:rsidR="0030250E" w:rsidRPr="0030250E" w:rsidRDefault="0030250E" w:rsidP="0030250E">
      <w:pPr>
        <w:jc w:val="right"/>
        <w:rPr>
          <w:sz w:val="28"/>
          <w:szCs w:val="28"/>
        </w:rPr>
      </w:pPr>
      <w:r w:rsidRPr="0030250E">
        <w:rPr>
          <w:sz w:val="28"/>
          <w:szCs w:val="28"/>
        </w:rPr>
        <w:t xml:space="preserve">   ул. Каржавина 9</w:t>
      </w:r>
    </w:p>
    <w:p w:rsidR="0030250E" w:rsidRPr="0030250E" w:rsidRDefault="0030250E" w:rsidP="0030250E">
      <w:pPr>
        <w:jc w:val="right"/>
        <w:rPr>
          <w:sz w:val="28"/>
          <w:szCs w:val="28"/>
        </w:rPr>
      </w:pPr>
    </w:p>
    <w:p w:rsidR="0030250E" w:rsidRPr="0030250E" w:rsidRDefault="0030250E" w:rsidP="0030250E">
      <w:pPr>
        <w:jc w:val="right"/>
        <w:rPr>
          <w:sz w:val="28"/>
          <w:szCs w:val="28"/>
        </w:rPr>
      </w:pPr>
      <w:r w:rsidRPr="0030250E">
        <w:rPr>
          <w:sz w:val="28"/>
          <w:szCs w:val="28"/>
        </w:rPr>
        <w:t xml:space="preserve">   истец: Новожилов Михаил Григорьевич</w:t>
      </w:r>
    </w:p>
    <w:p w:rsidR="0030250E" w:rsidRPr="0030250E" w:rsidRDefault="0030250E" w:rsidP="0030250E">
      <w:pPr>
        <w:jc w:val="right"/>
        <w:rPr>
          <w:sz w:val="28"/>
          <w:szCs w:val="28"/>
        </w:rPr>
      </w:pPr>
    </w:p>
    <w:p w:rsidR="0030250E" w:rsidRPr="0030250E" w:rsidRDefault="0030250E" w:rsidP="0030250E">
      <w:pPr>
        <w:jc w:val="right"/>
        <w:rPr>
          <w:sz w:val="28"/>
          <w:szCs w:val="28"/>
        </w:rPr>
      </w:pPr>
      <w:r w:rsidRPr="0030250E">
        <w:rPr>
          <w:sz w:val="28"/>
          <w:szCs w:val="28"/>
        </w:rPr>
        <w:t xml:space="preserve">   ответчик:  Государственное  учреждение Управление пенсионного фонда РФ</w:t>
      </w:r>
    </w:p>
    <w:p w:rsidR="0030250E" w:rsidRPr="0030250E" w:rsidRDefault="0030250E" w:rsidP="0030250E">
      <w:pPr>
        <w:jc w:val="right"/>
        <w:rPr>
          <w:sz w:val="28"/>
          <w:szCs w:val="28"/>
        </w:rPr>
      </w:pPr>
      <w:r w:rsidRPr="0030250E">
        <w:rPr>
          <w:sz w:val="28"/>
          <w:szCs w:val="28"/>
        </w:rPr>
        <w:t xml:space="preserve">   по г. Североуральску Свердловской области</w:t>
      </w:r>
    </w:p>
    <w:p w:rsidR="0030250E" w:rsidRPr="0030250E" w:rsidRDefault="0030250E" w:rsidP="0030250E">
      <w:pPr>
        <w:jc w:val="right"/>
        <w:rPr>
          <w:sz w:val="28"/>
          <w:szCs w:val="28"/>
        </w:rPr>
      </w:pPr>
    </w:p>
    <w:p w:rsidR="0030250E" w:rsidRPr="0030250E" w:rsidRDefault="0030250E" w:rsidP="0030250E">
      <w:pPr>
        <w:jc w:val="right"/>
        <w:rPr>
          <w:sz w:val="28"/>
          <w:szCs w:val="28"/>
        </w:rPr>
      </w:pPr>
      <w:r w:rsidRPr="0030250E">
        <w:rPr>
          <w:sz w:val="28"/>
          <w:szCs w:val="28"/>
        </w:rPr>
        <w:t xml:space="preserve">   624480, Свердловская обл., г.</w:t>
      </w:r>
      <w:r>
        <w:rPr>
          <w:sz w:val="28"/>
          <w:szCs w:val="28"/>
        </w:rPr>
        <w:t xml:space="preserve"> </w:t>
      </w:r>
      <w:r w:rsidRPr="0030250E">
        <w:rPr>
          <w:sz w:val="28"/>
          <w:szCs w:val="28"/>
        </w:rPr>
        <w:t>Североуральск, ул. Ленина 10</w:t>
      </w:r>
    </w:p>
    <w:p w:rsidR="0030250E" w:rsidRPr="0030250E" w:rsidRDefault="0030250E" w:rsidP="0030250E">
      <w:pPr>
        <w:rPr>
          <w:sz w:val="28"/>
          <w:szCs w:val="28"/>
        </w:rPr>
      </w:pPr>
    </w:p>
    <w:p w:rsidR="0030250E" w:rsidRPr="0030250E" w:rsidRDefault="0030250E" w:rsidP="0030250E">
      <w:pPr>
        <w:jc w:val="center"/>
        <w:rPr>
          <w:sz w:val="28"/>
          <w:szCs w:val="28"/>
        </w:rPr>
      </w:pPr>
      <w:r w:rsidRPr="0030250E">
        <w:rPr>
          <w:sz w:val="28"/>
          <w:szCs w:val="28"/>
        </w:rPr>
        <w:t>ИСКОВОЕ ЗАЯВЛЕНИЕ О назначении досрочной трудовой пенсии</w:t>
      </w:r>
    </w:p>
    <w:p w:rsidR="0030250E" w:rsidRPr="0030250E" w:rsidRDefault="0030250E" w:rsidP="0030250E">
      <w:pPr>
        <w:rPr>
          <w:sz w:val="28"/>
          <w:szCs w:val="28"/>
        </w:rPr>
      </w:pP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Я  обратился  в ГУ - Управление пенсионного фонда Российской Федерации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по  г.  Североуральску  Свердловской  области  с просьбой о назначении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досрочной трудовой пенсии по старости в соответствии с п.п.1 п.1 ст.27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Федерального  закона  РФ  от 17.12.2001г. №173-Ф3 О трудовых пенсиях в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РФ.</w:t>
      </w:r>
    </w:p>
    <w:p w:rsidR="0030250E" w:rsidRPr="0030250E" w:rsidRDefault="0030250E" w:rsidP="0030250E">
      <w:pPr>
        <w:rPr>
          <w:sz w:val="28"/>
          <w:szCs w:val="28"/>
        </w:rPr>
      </w:pP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>20   октября   2004   года  комиссия  государственного  учреждения</w:t>
      </w:r>
      <w:proofErr w:type="gramStart"/>
      <w:r w:rsidRPr="0030250E">
        <w:rPr>
          <w:sz w:val="28"/>
          <w:szCs w:val="28"/>
        </w:rPr>
        <w:t xml:space="preserve">  --</w:t>
      </w:r>
      <w:proofErr w:type="gramEnd"/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Управления  Пенсионного  фонда РФ по г. Североуральску вынесла решение об отказе в назначении мне досрочной трудовой пенсии.</w:t>
      </w:r>
    </w:p>
    <w:p w:rsidR="0030250E" w:rsidRPr="0030250E" w:rsidRDefault="0030250E" w:rsidP="0030250E">
      <w:pPr>
        <w:rPr>
          <w:sz w:val="28"/>
          <w:szCs w:val="28"/>
        </w:rPr>
      </w:pP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С  решением  Управлений  не  согласен,  считаю отказ </w:t>
      </w:r>
      <w:proofErr w:type="gramStart"/>
      <w:r w:rsidRPr="0030250E">
        <w:rPr>
          <w:sz w:val="28"/>
          <w:szCs w:val="28"/>
        </w:rPr>
        <w:t>в</w:t>
      </w:r>
      <w:proofErr w:type="gramEnd"/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</w:t>
      </w:r>
      <w:proofErr w:type="gramStart"/>
      <w:r w:rsidRPr="0030250E">
        <w:rPr>
          <w:sz w:val="28"/>
          <w:szCs w:val="28"/>
        </w:rPr>
        <w:t>назначении</w:t>
      </w:r>
      <w:proofErr w:type="gramEnd"/>
      <w:r w:rsidRPr="0030250E">
        <w:rPr>
          <w:sz w:val="28"/>
          <w:szCs w:val="28"/>
        </w:rPr>
        <w:t xml:space="preserve">  досрочной  трудовой  пенсии незаконным и необоснованным по следующим основаниям.</w:t>
      </w:r>
    </w:p>
    <w:p w:rsidR="0030250E" w:rsidRPr="0030250E" w:rsidRDefault="0030250E" w:rsidP="0030250E">
      <w:pPr>
        <w:rPr>
          <w:sz w:val="28"/>
          <w:szCs w:val="28"/>
          <w:lang w:val="en-US"/>
        </w:rPr>
      </w:pP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При исчислении моего стажа после 01.01.2002г., Управление ссылается </w:t>
      </w:r>
      <w:proofErr w:type="gramStart"/>
      <w:r w:rsidRPr="0030250E">
        <w:rPr>
          <w:sz w:val="28"/>
          <w:szCs w:val="28"/>
        </w:rPr>
        <w:t>на</w:t>
      </w:r>
      <w:proofErr w:type="gramEnd"/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то,  что  должность  горнорабочего  очистного  забоя  не предусмотрена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Списком   от   13.09.1991г.   №481,   предусматривающего   возможность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суммирования  профессий  при  назначении  досрочной трудовой пенсии </w:t>
      </w:r>
      <w:proofErr w:type="gramStart"/>
      <w:r w:rsidRPr="0030250E">
        <w:rPr>
          <w:sz w:val="28"/>
          <w:szCs w:val="28"/>
        </w:rPr>
        <w:t>по</w:t>
      </w:r>
      <w:proofErr w:type="gramEnd"/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старости   в   соответствии   с  Постановлением  Правительства  РФ  </w:t>
      </w:r>
      <w:proofErr w:type="gramStart"/>
      <w:r w:rsidRPr="0030250E">
        <w:rPr>
          <w:sz w:val="28"/>
          <w:szCs w:val="28"/>
        </w:rPr>
        <w:t>от</w:t>
      </w:r>
      <w:proofErr w:type="gramEnd"/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18.07.2002г.  №516.  Поэтому стаж по этой профессии после 01.01.2002г.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не  может  включаться  в общий стаж работ, предусматривающих досрочное назначение пенсии по старости.</w:t>
      </w:r>
    </w:p>
    <w:p w:rsidR="0030250E" w:rsidRPr="0030250E" w:rsidRDefault="0030250E" w:rsidP="0030250E">
      <w:pPr>
        <w:rPr>
          <w:sz w:val="28"/>
          <w:szCs w:val="28"/>
        </w:rPr>
      </w:pP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С подобными выводами не </w:t>
      </w:r>
      <w:proofErr w:type="gramStart"/>
      <w:r w:rsidRPr="0030250E">
        <w:rPr>
          <w:sz w:val="28"/>
          <w:szCs w:val="28"/>
        </w:rPr>
        <w:t>согласен</w:t>
      </w:r>
      <w:proofErr w:type="gramEnd"/>
      <w:r w:rsidRPr="0030250E">
        <w:rPr>
          <w:sz w:val="28"/>
          <w:szCs w:val="28"/>
        </w:rPr>
        <w:t>, так как Правила (п. 2) устанавливают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возможность  суммировать  работы с различными особыми условиями труда,  предусмотренными  разными подпунктами п. 1 ст.27 Закона. При этом, как и  ранее, работа, дающая большие пенсионные льготы, учитывается наряду с работой с менее тяжёлыми условиями труда.</w:t>
      </w:r>
    </w:p>
    <w:p w:rsidR="0030250E" w:rsidRPr="0030250E" w:rsidRDefault="0030250E" w:rsidP="0030250E">
      <w:pPr>
        <w:rPr>
          <w:sz w:val="28"/>
          <w:szCs w:val="28"/>
        </w:rPr>
      </w:pP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Список  №481  в  данном  случае  не  подлежит  применению,  так как не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lastRenderedPageBreak/>
        <w:t xml:space="preserve">   требуется суммирование трудового стажа по различным профессиям.</w:t>
      </w:r>
    </w:p>
    <w:p w:rsidR="0030250E" w:rsidRPr="0030250E" w:rsidRDefault="0030250E" w:rsidP="0030250E">
      <w:pPr>
        <w:rPr>
          <w:sz w:val="28"/>
          <w:szCs w:val="28"/>
        </w:rPr>
      </w:pP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Согласно  ст. 18 Конституции РФ, права и свободы человека и гражданина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являются   непосредственно   действующими,   они   определяют   смысл,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содержание   и  применение  законов,  деятельность  </w:t>
      </w:r>
      <w:proofErr w:type="gramStart"/>
      <w:r w:rsidRPr="0030250E">
        <w:rPr>
          <w:sz w:val="28"/>
          <w:szCs w:val="28"/>
        </w:rPr>
        <w:t>законодательной</w:t>
      </w:r>
      <w:proofErr w:type="gramEnd"/>
      <w:r w:rsidRPr="0030250E">
        <w:rPr>
          <w:sz w:val="28"/>
          <w:szCs w:val="28"/>
        </w:rPr>
        <w:t xml:space="preserve">  и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исполнительной   власти,   местного  самоуправления  и  обеспечиваются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правосудием.</w:t>
      </w:r>
    </w:p>
    <w:p w:rsidR="0030250E" w:rsidRPr="0030250E" w:rsidRDefault="0030250E" w:rsidP="0030250E">
      <w:pPr>
        <w:rPr>
          <w:sz w:val="28"/>
          <w:szCs w:val="28"/>
        </w:rPr>
      </w:pP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Согласно  ч. 1 ст.4 ГК РФ, акты гражданского законодательства не имеют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обратной   силы  и  применяются  к  правоотношениям,  возникшим  после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введения их в действие.</w:t>
      </w:r>
    </w:p>
    <w:p w:rsidR="0030250E" w:rsidRPr="0030250E" w:rsidRDefault="0030250E" w:rsidP="0030250E">
      <w:pPr>
        <w:rPr>
          <w:sz w:val="28"/>
          <w:szCs w:val="28"/>
        </w:rPr>
      </w:pP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Кроме   того,  согласно  Постановлению  Конституционного  суда  РФ  </w:t>
      </w:r>
      <w:proofErr w:type="gramStart"/>
      <w:r w:rsidRPr="0030250E">
        <w:rPr>
          <w:sz w:val="28"/>
          <w:szCs w:val="28"/>
        </w:rPr>
        <w:t>от</w:t>
      </w:r>
      <w:proofErr w:type="gramEnd"/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29.01.2004г.  №  2-П, оценка пенсионных прав гражданина, приобретённых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им до 01.01.2002г., </w:t>
      </w:r>
      <w:proofErr w:type="gramStart"/>
      <w:r w:rsidRPr="0030250E">
        <w:rPr>
          <w:sz w:val="28"/>
          <w:szCs w:val="28"/>
        </w:rPr>
        <w:t>возможна</w:t>
      </w:r>
      <w:proofErr w:type="gramEnd"/>
      <w:r w:rsidRPr="0030250E">
        <w:rPr>
          <w:sz w:val="28"/>
          <w:szCs w:val="28"/>
        </w:rPr>
        <w:t xml:space="preserve"> по ранее действовавшему законодательству.</w:t>
      </w:r>
    </w:p>
    <w:p w:rsidR="0030250E" w:rsidRPr="0030250E" w:rsidRDefault="0030250E" w:rsidP="0030250E">
      <w:pPr>
        <w:rPr>
          <w:sz w:val="28"/>
          <w:szCs w:val="28"/>
        </w:rPr>
      </w:pP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Поскольку  положения  законодательства  должны  быть использованы </w:t>
      </w:r>
      <w:proofErr w:type="gramStart"/>
      <w:r w:rsidRPr="0030250E">
        <w:rPr>
          <w:sz w:val="28"/>
          <w:szCs w:val="28"/>
        </w:rPr>
        <w:t>в</w:t>
      </w:r>
      <w:proofErr w:type="gramEnd"/>
      <w:r w:rsidRPr="0030250E">
        <w:rPr>
          <w:sz w:val="28"/>
          <w:szCs w:val="28"/>
        </w:rPr>
        <w:t xml:space="preserve"> </w:t>
      </w:r>
      <w:proofErr w:type="gramStart"/>
      <w:r w:rsidRPr="0030250E">
        <w:rPr>
          <w:sz w:val="28"/>
          <w:szCs w:val="28"/>
        </w:rPr>
        <w:t>их</w:t>
      </w:r>
      <w:proofErr w:type="gramEnd"/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системной  связи  в интересах личности, то и исчисление стажа, дающего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право на досрочную пенсию </w:t>
      </w:r>
      <w:proofErr w:type="gramStart"/>
      <w:r w:rsidRPr="0030250E">
        <w:rPr>
          <w:sz w:val="28"/>
          <w:szCs w:val="28"/>
        </w:rPr>
        <w:t>по</w:t>
      </w:r>
      <w:proofErr w:type="gramEnd"/>
    </w:p>
    <w:p w:rsidR="0030250E" w:rsidRPr="0030250E" w:rsidRDefault="0030250E" w:rsidP="0030250E">
      <w:pPr>
        <w:rPr>
          <w:sz w:val="28"/>
          <w:szCs w:val="28"/>
        </w:rPr>
      </w:pP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старости   до   01.01.2002г.   должно   быть   произведено   </w:t>
      </w:r>
      <w:proofErr w:type="gramStart"/>
      <w:r w:rsidRPr="0030250E">
        <w:rPr>
          <w:sz w:val="28"/>
          <w:szCs w:val="28"/>
        </w:rPr>
        <w:t>по</w:t>
      </w:r>
      <w:proofErr w:type="gramEnd"/>
      <w:r w:rsidRPr="0030250E">
        <w:rPr>
          <w:sz w:val="28"/>
          <w:szCs w:val="28"/>
        </w:rPr>
        <w:t xml:space="preserve">  ранее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действовавшему    законодательству,    а    после    01.01.2002г</w:t>
      </w:r>
      <w:proofErr w:type="gramStart"/>
      <w:r w:rsidRPr="0030250E">
        <w:rPr>
          <w:sz w:val="28"/>
          <w:szCs w:val="28"/>
        </w:rPr>
        <w:t>.   --</w:t>
      </w:r>
      <w:proofErr w:type="gramEnd"/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</w:t>
      </w:r>
      <w:proofErr w:type="gramStart"/>
      <w:r w:rsidRPr="0030250E">
        <w:rPr>
          <w:sz w:val="28"/>
          <w:szCs w:val="28"/>
        </w:rPr>
        <w:t>несоответствии</w:t>
      </w:r>
      <w:proofErr w:type="gramEnd"/>
      <w:r w:rsidRPr="0030250E">
        <w:rPr>
          <w:sz w:val="28"/>
          <w:szCs w:val="28"/>
        </w:rPr>
        <w:t xml:space="preserve"> с действующим законодательством.</w:t>
      </w:r>
    </w:p>
    <w:p w:rsidR="0030250E" w:rsidRPr="0030250E" w:rsidRDefault="0030250E" w:rsidP="0030250E">
      <w:pPr>
        <w:rPr>
          <w:sz w:val="28"/>
          <w:szCs w:val="28"/>
        </w:rPr>
      </w:pP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Длительность   моего  стажа  по  этой  профессии  после  01.01.2002г.,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учитывая,  что  период  участия в трудовом конфликте с 02.10.2003г. </w:t>
      </w:r>
      <w:proofErr w:type="gramStart"/>
      <w:r w:rsidRPr="0030250E">
        <w:rPr>
          <w:sz w:val="28"/>
          <w:szCs w:val="28"/>
        </w:rPr>
        <w:t>по</w:t>
      </w:r>
      <w:proofErr w:type="gramEnd"/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</w:t>
      </w:r>
      <w:proofErr w:type="gramStart"/>
      <w:r w:rsidRPr="0030250E">
        <w:rPr>
          <w:sz w:val="28"/>
          <w:szCs w:val="28"/>
        </w:rPr>
        <w:t>09.10.2003г.  не  может быть засчитан в стаж, составляет 2 года 7 мес.</w:t>
      </w:r>
      <w:proofErr w:type="gramEnd"/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28 дней.</w:t>
      </w:r>
    </w:p>
    <w:p w:rsidR="0030250E" w:rsidRPr="0030250E" w:rsidRDefault="0030250E" w:rsidP="0030250E">
      <w:pPr>
        <w:rPr>
          <w:sz w:val="28"/>
          <w:szCs w:val="28"/>
        </w:rPr>
      </w:pP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Следовательно,  при  исчислении  общей  суммы трудового стажа, дающего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право   на   досрочное   назначение   пенсии  по  старости,  требуется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суммирование  стажа  до  01.01.2002г., который равен 23 года 2 мес. 14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дней  и  стажа  после 01.01.2002г. и стажа после 01.01.2002г., который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</w:t>
      </w:r>
      <w:proofErr w:type="gramStart"/>
      <w:r w:rsidRPr="0030250E">
        <w:rPr>
          <w:sz w:val="28"/>
          <w:szCs w:val="28"/>
        </w:rPr>
        <w:t>равен</w:t>
      </w:r>
      <w:proofErr w:type="gramEnd"/>
      <w:r w:rsidRPr="0030250E">
        <w:rPr>
          <w:sz w:val="28"/>
          <w:szCs w:val="28"/>
        </w:rPr>
        <w:t xml:space="preserve">  2  года  7  мес.  28 дней. В результате общая продолжительность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специального  трудового  стажа  составляет 25 лет 10 мес. 12 дней, что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даёт право на досрочное назначение пенсии по старости.</w:t>
      </w:r>
    </w:p>
    <w:p w:rsidR="0030250E" w:rsidRPr="0030250E" w:rsidRDefault="0030250E" w:rsidP="0030250E">
      <w:pPr>
        <w:rPr>
          <w:sz w:val="28"/>
          <w:szCs w:val="28"/>
        </w:rPr>
      </w:pP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В результате неправомерных действий ГУ-УПФ РФ по г</w:t>
      </w:r>
      <w:proofErr w:type="gramStart"/>
      <w:r w:rsidRPr="0030250E">
        <w:rPr>
          <w:sz w:val="28"/>
          <w:szCs w:val="28"/>
        </w:rPr>
        <w:t>.С</w:t>
      </w:r>
      <w:proofErr w:type="gramEnd"/>
      <w:r w:rsidRPr="0030250E">
        <w:rPr>
          <w:sz w:val="28"/>
          <w:szCs w:val="28"/>
        </w:rPr>
        <w:t>евероуральску было нарушено моё право на получение трудовой пенсии по старости, начиная с 20.10.2004г., гарантированное мне законодательством РФ.</w:t>
      </w:r>
    </w:p>
    <w:p w:rsidR="0030250E" w:rsidRPr="0030250E" w:rsidRDefault="0030250E" w:rsidP="0030250E">
      <w:pPr>
        <w:rPr>
          <w:sz w:val="28"/>
          <w:szCs w:val="28"/>
        </w:rPr>
      </w:pP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На основании </w:t>
      </w:r>
      <w:proofErr w:type="gramStart"/>
      <w:r w:rsidRPr="0030250E">
        <w:rPr>
          <w:sz w:val="28"/>
          <w:szCs w:val="28"/>
        </w:rPr>
        <w:t>изложенного</w:t>
      </w:r>
      <w:proofErr w:type="gramEnd"/>
      <w:r w:rsidRPr="0030250E">
        <w:rPr>
          <w:sz w:val="28"/>
          <w:szCs w:val="28"/>
        </w:rPr>
        <w:t>, руководствуясь ст. 131, ст. 132 ГПК РФ,</w:t>
      </w:r>
    </w:p>
    <w:p w:rsidR="0030250E" w:rsidRPr="0030250E" w:rsidRDefault="0030250E" w:rsidP="0030250E">
      <w:pPr>
        <w:rPr>
          <w:sz w:val="28"/>
          <w:szCs w:val="28"/>
        </w:rPr>
      </w:pP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ПРОШУ:</w:t>
      </w:r>
    </w:p>
    <w:p w:rsidR="0030250E" w:rsidRPr="0030250E" w:rsidRDefault="0030250E" w:rsidP="0030250E">
      <w:pPr>
        <w:rPr>
          <w:sz w:val="28"/>
          <w:szCs w:val="28"/>
        </w:rPr>
      </w:pP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lastRenderedPageBreak/>
        <w:t xml:space="preserve">    1. Признать   незаконным   решение   Государственного   учреждения  -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    Управления пенсионного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    фонда   Российской   Федерации  по  Г.Североуральску  Свердловской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    области от 20 октября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    2004  года  об  отказе  в  назначении досрочной трудовой пенсии </w:t>
      </w:r>
      <w:proofErr w:type="gramStart"/>
      <w:r w:rsidRPr="0030250E">
        <w:rPr>
          <w:sz w:val="28"/>
          <w:szCs w:val="28"/>
        </w:rPr>
        <w:t>по</w:t>
      </w:r>
      <w:proofErr w:type="gramEnd"/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    старости.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 2. Обязать  Государственное учреждение - Управление пенсионного фонда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    Российской </w:t>
      </w:r>
      <w:proofErr w:type="spellStart"/>
      <w:r w:rsidRPr="0030250E">
        <w:rPr>
          <w:sz w:val="28"/>
          <w:szCs w:val="28"/>
        </w:rPr>
        <w:t>Фе</w:t>
      </w:r>
      <w:proofErr w:type="spellEnd"/>
      <w:r w:rsidRPr="0030250E">
        <w:rPr>
          <w:sz w:val="28"/>
          <w:szCs w:val="28"/>
        </w:rPr>
        <w:t>-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    </w:t>
      </w:r>
      <w:proofErr w:type="spellStart"/>
      <w:r w:rsidRPr="0030250E">
        <w:rPr>
          <w:sz w:val="28"/>
          <w:szCs w:val="28"/>
        </w:rPr>
        <w:t>дерации</w:t>
      </w:r>
      <w:proofErr w:type="spellEnd"/>
      <w:r w:rsidRPr="0030250E">
        <w:rPr>
          <w:sz w:val="28"/>
          <w:szCs w:val="28"/>
        </w:rPr>
        <w:t xml:space="preserve">  по  г</w:t>
      </w:r>
      <w:proofErr w:type="gramStart"/>
      <w:r w:rsidRPr="0030250E">
        <w:rPr>
          <w:sz w:val="28"/>
          <w:szCs w:val="28"/>
        </w:rPr>
        <w:t>.С</w:t>
      </w:r>
      <w:proofErr w:type="gramEnd"/>
      <w:r w:rsidRPr="0030250E">
        <w:rPr>
          <w:sz w:val="28"/>
          <w:szCs w:val="28"/>
        </w:rPr>
        <w:t>евероуральску  Свердловской  области  устранить  в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    полном </w:t>
      </w:r>
      <w:proofErr w:type="gramStart"/>
      <w:r w:rsidRPr="0030250E">
        <w:rPr>
          <w:sz w:val="28"/>
          <w:szCs w:val="28"/>
        </w:rPr>
        <w:t>объёме</w:t>
      </w:r>
      <w:proofErr w:type="gramEnd"/>
      <w:r w:rsidRPr="0030250E">
        <w:rPr>
          <w:sz w:val="28"/>
          <w:szCs w:val="28"/>
        </w:rPr>
        <w:t xml:space="preserve"> </w:t>
      </w:r>
      <w:proofErr w:type="spellStart"/>
      <w:r w:rsidRPr="0030250E">
        <w:rPr>
          <w:sz w:val="28"/>
          <w:szCs w:val="28"/>
        </w:rPr>
        <w:t>допу</w:t>
      </w:r>
      <w:proofErr w:type="spellEnd"/>
      <w:r w:rsidRPr="0030250E">
        <w:rPr>
          <w:sz w:val="28"/>
          <w:szCs w:val="28"/>
        </w:rPr>
        <w:t>-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    щенные   нарушения  моих  прав  путём  досрочного  назначения  мне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    трудовой пенсии </w:t>
      </w:r>
      <w:proofErr w:type="gramStart"/>
      <w:r w:rsidRPr="0030250E">
        <w:rPr>
          <w:sz w:val="28"/>
          <w:szCs w:val="28"/>
        </w:rPr>
        <w:t>с</w:t>
      </w:r>
      <w:proofErr w:type="gramEnd"/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    20.10.2004г.</w:t>
      </w:r>
    </w:p>
    <w:p w:rsidR="0030250E" w:rsidRPr="0030250E" w:rsidRDefault="0030250E" w:rsidP="0030250E">
      <w:pPr>
        <w:rPr>
          <w:sz w:val="28"/>
          <w:szCs w:val="28"/>
        </w:rPr>
      </w:pP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Приложение:</w:t>
      </w:r>
    </w:p>
    <w:p w:rsidR="0030250E" w:rsidRPr="0030250E" w:rsidRDefault="0030250E" w:rsidP="0030250E">
      <w:pPr>
        <w:rPr>
          <w:sz w:val="28"/>
          <w:szCs w:val="28"/>
        </w:rPr>
      </w:pP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1. копия Искового заявления</w:t>
      </w:r>
    </w:p>
    <w:p w:rsidR="0030250E" w:rsidRPr="0030250E" w:rsidRDefault="0030250E" w:rsidP="0030250E">
      <w:pPr>
        <w:rPr>
          <w:sz w:val="28"/>
          <w:szCs w:val="28"/>
        </w:rPr>
      </w:pP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2.  копия  Протокола  заседания Комиссии ГУ-УПФ РФ по г</w:t>
      </w:r>
      <w:proofErr w:type="gramStart"/>
      <w:r w:rsidRPr="0030250E">
        <w:rPr>
          <w:sz w:val="28"/>
          <w:szCs w:val="28"/>
        </w:rPr>
        <w:t>.С</w:t>
      </w:r>
      <w:proofErr w:type="gramEnd"/>
      <w:r w:rsidRPr="0030250E">
        <w:rPr>
          <w:sz w:val="28"/>
          <w:szCs w:val="28"/>
        </w:rPr>
        <w:t>евероуральску</w:t>
      </w: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Свердловской области от 20.10.2004г. №30/6 (2экз.)</w:t>
      </w:r>
    </w:p>
    <w:p w:rsidR="0030250E" w:rsidRPr="0030250E" w:rsidRDefault="0030250E" w:rsidP="0030250E">
      <w:pPr>
        <w:rPr>
          <w:sz w:val="28"/>
          <w:szCs w:val="28"/>
        </w:rPr>
      </w:pP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3. копия Трудовой книжки (2 экз.)</w:t>
      </w:r>
    </w:p>
    <w:p w:rsidR="0030250E" w:rsidRPr="0030250E" w:rsidRDefault="0030250E" w:rsidP="0030250E">
      <w:pPr>
        <w:rPr>
          <w:sz w:val="28"/>
          <w:szCs w:val="28"/>
        </w:rPr>
      </w:pPr>
    </w:p>
    <w:p w:rsidR="0030250E" w:rsidRPr="0030250E" w:rsidRDefault="0030250E" w:rsidP="0030250E">
      <w:pPr>
        <w:rPr>
          <w:sz w:val="28"/>
          <w:szCs w:val="28"/>
        </w:rPr>
      </w:pPr>
      <w:r w:rsidRPr="0030250E">
        <w:rPr>
          <w:sz w:val="28"/>
          <w:szCs w:val="28"/>
        </w:rPr>
        <w:t xml:space="preserve">   27.06.2007г. М Г. Новожилов</w:t>
      </w:r>
    </w:p>
    <w:p w:rsidR="0030250E" w:rsidRPr="00D16033" w:rsidRDefault="0030250E" w:rsidP="0030250E">
      <w:pPr>
        <w:jc w:val="center"/>
        <w:rPr>
          <w:b/>
          <w:sz w:val="28"/>
          <w:szCs w:val="28"/>
        </w:rPr>
      </w:pPr>
    </w:p>
    <w:p w:rsidR="001C2447" w:rsidRPr="0033303D" w:rsidRDefault="001C2447" w:rsidP="0033303D">
      <w:pPr>
        <w:rPr>
          <w:sz w:val="28"/>
          <w:szCs w:val="28"/>
        </w:rPr>
      </w:pPr>
    </w:p>
    <w:p w:rsidR="004D08F0" w:rsidRPr="0033303D" w:rsidRDefault="004D08F0" w:rsidP="0033303D">
      <w:pPr>
        <w:rPr>
          <w:sz w:val="28"/>
          <w:szCs w:val="28"/>
        </w:rPr>
      </w:pPr>
    </w:p>
    <w:p w:rsidR="004D08F0" w:rsidRPr="0033303D" w:rsidRDefault="004D08F0" w:rsidP="0033303D">
      <w:pPr>
        <w:rPr>
          <w:sz w:val="28"/>
          <w:szCs w:val="28"/>
        </w:rPr>
      </w:pPr>
    </w:p>
    <w:p w:rsidR="004D08F0" w:rsidRPr="0030250E" w:rsidRDefault="004D08F0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color w:val="000000"/>
          <w:sz w:val="28"/>
          <w:szCs w:val="28"/>
        </w:rPr>
      </w:pPr>
    </w:p>
    <w:sectPr w:rsidR="004D08F0" w:rsidRPr="0030250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44F" w:rsidRDefault="00FC144F" w:rsidP="005F2B6B">
      <w:r>
        <w:separator/>
      </w:r>
    </w:p>
  </w:endnote>
  <w:endnote w:type="continuationSeparator" w:id="0">
    <w:p w:rsidR="00FC144F" w:rsidRDefault="00FC144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44F" w:rsidRDefault="00FC144F" w:rsidP="005F2B6B">
      <w:r>
        <w:separator/>
      </w:r>
    </w:p>
  </w:footnote>
  <w:footnote w:type="continuationSeparator" w:id="0">
    <w:p w:rsidR="00FC144F" w:rsidRDefault="00FC144F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C0A7D"/>
    <w:rsid w:val="001C2447"/>
    <w:rsid w:val="001E5F65"/>
    <w:rsid w:val="00201062"/>
    <w:rsid w:val="0025169F"/>
    <w:rsid w:val="0030250E"/>
    <w:rsid w:val="0033303D"/>
    <w:rsid w:val="003B5C84"/>
    <w:rsid w:val="0040056D"/>
    <w:rsid w:val="004102CA"/>
    <w:rsid w:val="00417231"/>
    <w:rsid w:val="004D08F0"/>
    <w:rsid w:val="0051553D"/>
    <w:rsid w:val="005314AE"/>
    <w:rsid w:val="00542AC4"/>
    <w:rsid w:val="00557AAB"/>
    <w:rsid w:val="005D73CA"/>
    <w:rsid w:val="005F1716"/>
    <w:rsid w:val="005F2B6B"/>
    <w:rsid w:val="0060611B"/>
    <w:rsid w:val="00634FEA"/>
    <w:rsid w:val="00655956"/>
    <w:rsid w:val="006B310C"/>
    <w:rsid w:val="006E410B"/>
    <w:rsid w:val="00735B07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C44DB"/>
    <w:rsid w:val="00BF08AC"/>
    <w:rsid w:val="00CC2E1D"/>
    <w:rsid w:val="00CE1FE4"/>
    <w:rsid w:val="00D4720F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301B"/>
    <w:rsid w:val="00EC3EE8"/>
    <w:rsid w:val="00F76DCE"/>
    <w:rsid w:val="00FC144F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1C2447"/>
    <w:rPr>
      <w:color w:val="0000FF"/>
      <w:u w:val="single"/>
    </w:rPr>
  </w:style>
  <w:style w:type="character" w:styleId="af1">
    <w:name w:val="Emphasis"/>
    <w:basedOn w:val="a0"/>
    <w:uiPriority w:val="20"/>
    <w:qFormat/>
    <w:rsid w:val="003330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DB1B1-DD5D-4483-9AFC-5C9E668D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2018-05-03T10:15:00Z</dcterms:created>
  <dcterms:modified xsi:type="dcterms:W3CDTF">2018-05-03T10:15:00Z</dcterms:modified>
</cp:coreProperties>
</file>