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59" w:rsidRDefault="001A5A59" w:rsidP="001A5A59">
      <w:pPr>
        <w:ind w:firstLine="708"/>
        <w:jc w:val="both"/>
        <w:rPr>
          <w:sz w:val="28"/>
          <w:szCs w:val="28"/>
        </w:rPr>
      </w:pPr>
    </w:p>
    <w:p w:rsidR="00D128B9" w:rsidRPr="00D128B9" w:rsidRDefault="00D128B9" w:rsidP="00D128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128B9">
        <w:rPr>
          <w:sz w:val="28"/>
          <w:szCs w:val="28"/>
        </w:rPr>
        <w:t>В_______________________________________</w:t>
      </w:r>
      <w:r w:rsidRPr="00D128B9">
        <w:rPr>
          <w:sz w:val="28"/>
          <w:szCs w:val="28"/>
        </w:rPr>
        <w:br/>
        <w:t>(Наименование суда, адрес)</w:t>
      </w:r>
    </w:p>
    <w:p w:rsidR="00D128B9" w:rsidRPr="00D128B9" w:rsidRDefault="00D128B9" w:rsidP="00D128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128B9">
        <w:rPr>
          <w:sz w:val="28"/>
          <w:szCs w:val="28"/>
        </w:rPr>
        <w:t>Истец___________________________________</w:t>
      </w:r>
      <w:r w:rsidRPr="00D128B9">
        <w:rPr>
          <w:sz w:val="28"/>
          <w:szCs w:val="28"/>
        </w:rPr>
        <w:br/>
        <w:t xml:space="preserve"> (ФИО, телефон, адрес)</w:t>
      </w:r>
    </w:p>
    <w:p w:rsidR="00D128B9" w:rsidRPr="00D128B9" w:rsidRDefault="00D128B9" w:rsidP="00D128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128B9">
        <w:rPr>
          <w:sz w:val="28"/>
          <w:szCs w:val="28"/>
        </w:rPr>
        <w:t>Ответчик________________________________</w:t>
      </w:r>
      <w:r w:rsidRPr="00D128B9">
        <w:rPr>
          <w:sz w:val="28"/>
          <w:szCs w:val="28"/>
        </w:rPr>
        <w:br/>
        <w:t>(ФИО, телефон, адрес)</w:t>
      </w:r>
      <w:r w:rsidRPr="00D128B9">
        <w:rPr>
          <w:sz w:val="28"/>
          <w:szCs w:val="28"/>
        </w:rPr>
        <w:br/>
      </w:r>
    </w:p>
    <w:p w:rsidR="00D128B9" w:rsidRPr="00D128B9" w:rsidRDefault="00D128B9" w:rsidP="00D128B9">
      <w:pPr>
        <w:jc w:val="right"/>
        <w:rPr>
          <w:sz w:val="28"/>
          <w:szCs w:val="28"/>
        </w:rPr>
      </w:pPr>
      <w:r w:rsidRPr="00D128B9">
        <w:rPr>
          <w:sz w:val="28"/>
          <w:szCs w:val="28"/>
        </w:rPr>
        <w:t>Цена иска __________ руб. ____ коп.</w:t>
      </w:r>
      <w:r w:rsidRPr="00D128B9">
        <w:rPr>
          <w:sz w:val="28"/>
          <w:szCs w:val="28"/>
        </w:rPr>
        <w:br/>
      </w:r>
      <w:r w:rsidRPr="00D128B9">
        <w:rPr>
          <w:sz w:val="28"/>
          <w:szCs w:val="28"/>
        </w:rPr>
        <w:br/>
        <w:t>Госпошлина __________ руб. ____ коп.</w:t>
      </w:r>
    </w:p>
    <w:p w:rsidR="00D128B9" w:rsidRPr="00D128B9" w:rsidRDefault="00D128B9" w:rsidP="00D128B9">
      <w:pPr>
        <w:jc w:val="right"/>
        <w:rPr>
          <w:b/>
          <w:sz w:val="28"/>
          <w:szCs w:val="28"/>
        </w:rPr>
      </w:pPr>
    </w:p>
    <w:p w:rsidR="00D128B9" w:rsidRPr="00D128B9" w:rsidRDefault="00D128B9" w:rsidP="00D128B9">
      <w:pPr>
        <w:jc w:val="center"/>
        <w:rPr>
          <w:b/>
          <w:sz w:val="28"/>
          <w:szCs w:val="28"/>
        </w:rPr>
      </w:pPr>
    </w:p>
    <w:p w:rsidR="00D128B9" w:rsidRPr="00D128B9" w:rsidRDefault="00D128B9" w:rsidP="00D128B9">
      <w:pPr>
        <w:jc w:val="center"/>
        <w:rPr>
          <w:b/>
          <w:sz w:val="28"/>
          <w:szCs w:val="28"/>
        </w:rPr>
      </w:pPr>
      <w:r w:rsidRPr="00D128B9">
        <w:rPr>
          <w:b/>
          <w:sz w:val="28"/>
          <w:szCs w:val="28"/>
        </w:rPr>
        <w:t xml:space="preserve">Исковое заявление </w:t>
      </w:r>
    </w:p>
    <w:p w:rsidR="00D128B9" w:rsidRPr="00D128B9" w:rsidRDefault="00D128B9" w:rsidP="00D128B9">
      <w:pPr>
        <w:jc w:val="center"/>
        <w:rPr>
          <w:b/>
          <w:sz w:val="28"/>
          <w:szCs w:val="28"/>
        </w:rPr>
      </w:pPr>
      <w:r w:rsidRPr="00D128B9">
        <w:rPr>
          <w:b/>
          <w:sz w:val="28"/>
          <w:szCs w:val="28"/>
        </w:rPr>
        <w:t>о признании недействительным кредитного договора</w:t>
      </w:r>
    </w:p>
    <w:p w:rsidR="00D128B9" w:rsidRPr="00D128B9" w:rsidRDefault="00D128B9" w:rsidP="00D128B9">
      <w:pPr>
        <w:jc w:val="center"/>
        <w:rPr>
          <w:b/>
          <w:sz w:val="28"/>
          <w:szCs w:val="28"/>
        </w:rPr>
      </w:pPr>
    </w:p>
    <w:p w:rsidR="00D128B9" w:rsidRPr="00D128B9" w:rsidRDefault="00D128B9" w:rsidP="00D128B9">
      <w:pPr>
        <w:spacing w:line="360" w:lineRule="auto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«___» «________» 20__ года между ___________________________________ (Ф.И.О. истца) и ___________________________________ (наименование банка, адрес ответчика) был заключен кредитный договор, согласно которого банк предоставил мне кредит в сумме ___ руб. ___ коп. на срок ___. Стоимость кредита согласно договору составляет ___ % годовых.</w:t>
      </w:r>
    </w:p>
    <w:p w:rsidR="00D128B9" w:rsidRPr="00D128B9" w:rsidRDefault="00D128B9" w:rsidP="00D128B9">
      <w:pPr>
        <w:spacing w:line="360" w:lineRule="auto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После заключения кредитного договора и получения его экземпляра на руки мне стало известно, что пункт (абзац или иной структурный элемент) __________ (указать номера структурных элементов договора) не соответствует _______ (указать норму Гражданского кодекса РФ, ФЗ «О банках и банковской деятельности», «О защите прав потребителей в РФ», которым может противоречить договор).</w:t>
      </w:r>
    </w:p>
    <w:p w:rsidR="00D128B9" w:rsidRPr="00D128B9" w:rsidRDefault="00D128B9" w:rsidP="00D128B9">
      <w:pPr>
        <w:spacing w:line="360" w:lineRule="auto"/>
        <w:jc w:val="both"/>
        <w:rPr>
          <w:sz w:val="28"/>
          <w:szCs w:val="28"/>
        </w:rPr>
      </w:pPr>
      <w:r w:rsidRPr="00D128B9">
        <w:rPr>
          <w:i/>
          <w:sz w:val="28"/>
          <w:szCs w:val="28"/>
        </w:rPr>
        <w:t>Некоторые договоры могут предусматривать взимание скрытых платежей или комиссий, возможность необоснованно изменять порядок уплаты и размер процентов и иные, заведомо невыгодные для заемщика условия, что будет противоречить нормам Гражданского кодекса РФ или иных нормативно-правовых актов.</w:t>
      </w:r>
    </w:p>
    <w:p w:rsidR="00D128B9" w:rsidRPr="00D128B9" w:rsidRDefault="00D128B9" w:rsidP="00D128B9">
      <w:pPr>
        <w:spacing w:line="360" w:lineRule="auto"/>
        <w:jc w:val="both"/>
        <w:rPr>
          <w:sz w:val="28"/>
          <w:szCs w:val="28"/>
        </w:rPr>
      </w:pPr>
      <w:r w:rsidRPr="00D128B9">
        <w:rPr>
          <w:sz w:val="28"/>
          <w:szCs w:val="28"/>
        </w:rPr>
        <w:t xml:space="preserve">Указанное противоречие выражается в следующем _______________________________ (привести нормы договора и закона и отметить в чем имеется несоответствие). </w:t>
      </w:r>
    </w:p>
    <w:p w:rsidR="00D128B9" w:rsidRPr="00D128B9" w:rsidRDefault="00D128B9" w:rsidP="00D128B9">
      <w:pPr>
        <w:spacing w:line="360" w:lineRule="auto"/>
        <w:jc w:val="both"/>
        <w:rPr>
          <w:sz w:val="28"/>
          <w:szCs w:val="28"/>
        </w:rPr>
      </w:pPr>
      <w:r w:rsidRPr="00D128B9">
        <w:rPr>
          <w:sz w:val="28"/>
          <w:szCs w:val="28"/>
        </w:rPr>
        <w:lastRenderedPageBreak/>
        <w:t xml:space="preserve">Согласно пункту 1 статьи 168 Гражданского кодекса РФ, сделка, заключенная с нарушением требований действующего законодательства, является </w:t>
      </w:r>
      <w:proofErr w:type="spellStart"/>
      <w:r w:rsidRPr="00D128B9">
        <w:rPr>
          <w:sz w:val="28"/>
          <w:szCs w:val="28"/>
        </w:rPr>
        <w:t>оспоримой</w:t>
      </w:r>
      <w:proofErr w:type="spellEnd"/>
      <w:r w:rsidRPr="00D128B9">
        <w:rPr>
          <w:sz w:val="28"/>
          <w:szCs w:val="28"/>
        </w:rPr>
        <w:t xml:space="preserve">. Согласно пункту 2 статьи 166 Гражданского кодекса </w:t>
      </w:r>
      <w:proofErr w:type="spellStart"/>
      <w:r w:rsidRPr="00D128B9">
        <w:rPr>
          <w:sz w:val="28"/>
          <w:szCs w:val="28"/>
        </w:rPr>
        <w:t>оспоримая</w:t>
      </w:r>
      <w:proofErr w:type="spellEnd"/>
      <w:r w:rsidRPr="00D128B9">
        <w:rPr>
          <w:sz w:val="28"/>
          <w:szCs w:val="28"/>
        </w:rPr>
        <w:t xml:space="preserve"> сделка может быть признана недействительной, а все полученное по ней сторонами подлежит возврату, если такая сделка нарушает права и законные интересы стороны договора  либо влечет для  нее неблагоприятные последствия. </w:t>
      </w:r>
    </w:p>
    <w:p w:rsidR="00D128B9" w:rsidRPr="00D128B9" w:rsidRDefault="00D128B9" w:rsidP="00D128B9">
      <w:pPr>
        <w:spacing w:line="360" w:lineRule="auto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Указанный выше договор посягает на мое имущество, право собственности, на которое охраняется законом, и влечет для меня иные неблагоприятные последствия, которые выражаются ______________________________________ (указать негативные для истца последствия исполнения кредитного договора).</w:t>
      </w:r>
    </w:p>
    <w:p w:rsidR="00D128B9" w:rsidRPr="00D128B9" w:rsidRDefault="00D128B9" w:rsidP="00D128B9">
      <w:pPr>
        <w:spacing w:line="360" w:lineRule="auto"/>
        <w:jc w:val="both"/>
        <w:rPr>
          <w:sz w:val="28"/>
          <w:szCs w:val="28"/>
        </w:rPr>
      </w:pPr>
      <w:r w:rsidRPr="00D128B9">
        <w:rPr>
          <w:sz w:val="28"/>
          <w:szCs w:val="28"/>
        </w:rPr>
        <w:t xml:space="preserve">Учитывая изложенное, опираясь на требования статей, 167, 168 Гражданского, 131, 132 Гражданского процессуального кодексов РФ, </w:t>
      </w:r>
    </w:p>
    <w:p w:rsidR="00D128B9" w:rsidRPr="00D128B9" w:rsidRDefault="00D128B9" w:rsidP="00D128B9">
      <w:pPr>
        <w:spacing w:line="360" w:lineRule="auto"/>
        <w:jc w:val="center"/>
        <w:rPr>
          <w:b/>
          <w:sz w:val="28"/>
          <w:szCs w:val="28"/>
        </w:rPr>
      </w:pPr>
    </w:p>
    <w:p w:rsidR="00D128B9" w:rsidRPr="00D128B9" w:rsidRDefault="00D128B9" w:rsidP="00D128B9">
      <w:pPr>
        <w:spacing w:line="360" w:lineRule="auto"/>
        <w:jc w:val="center"/>
        <w:rPr>
          <w:b/>
          <w:sz w:val="28"/>
          <w:szCs w:val="28"/>
        </w:rPr>
      </w:pPr>
      <w:r w:rsidRPr="00D128B9">
        <w:rPr>
          <w:b/>
          <w:sz w:val="28"/>
          <w:szCs w:val="28"/>
        </w:rPr>
        <w:t>ПРОШУ:</w:t>
      </w: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1. Признать недействительным кредитный договор № ________, заключенный «___» «_______» 20 __ года между _____________________________________ (Ф.И.О. истца) и _________________________________ (наименование и адрес банка) согласно которому мне был выдан кредит в сумме ___ руб. ___ коп. на срок ____ (лет, месяцев) под ___ % годовых.</w:t>
      </w:r>
    </w:p>
    <w:p w:rsidR="00D128B9" w:rsidRPr="00D128B9" w:rsidRDefault="00D128B9" w:rsidP="00D128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28B9">
        <w:rPr>
          <w:sz w:val="28"/>
          <w:szCs w:val="28"/>
        </w:rPr>
        <w:t xml:space="preserve">2. Обязать возвратить ____________________________________ (наименование и адрес банка) переданные мною в счет возврата кредита денежные средства (если были внесены иные платежи, их также необходимо указать) в сумме ___ руб. ___ коп. в течение ____ дней. В случае принятия решения суда в мою пользу я, в свою очередь, обязуюсь возвратить предоставленные банком денежные средства в сумме ___ руб. ___ коп. в течение ____ дней. </w:t>
      </w:r>
    </w:p>
    <w:p w:rsidR="00D128B9" w:rsidRPr="00D128B9" w:rsidRDefault="00D128B9" w:rsidP="00D128B9">
      <w:pPr>
        <w:spacing w:line="360" w:lineRule="auto"/>
        <w:rPr>
          <w:b/>
          <w:sz w:val="28"/>
          <w:szCs w:val="28"/>
        </w:rPr>
      </w:pP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Приложения:</w:t>
      </w: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1. Копия искового заявления;</w:t>
      </w: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2. Квитанция об уплате госпошлины;</w:t>
      </w: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  <w:r w:rsidRPr="00D128B9">
        <w:rPr>
          <w:sz w:val="28"/>
          <w:szCs w:val="28"/>
        </w:rPr>
        <w:lastRenderedPageBreak/>
        <w:t>3.Кредитный договор;</w:t>
      </w: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4. Документы, подтверждающие несоответствие кредитного договора (дополнений и приложений к нему)  нормам закона.</w:t>
      </w:r>
    </w:p>
    <w:p w:rsidR="00D128B9" w:rsidRPr="00D128B9" w:rsidRDefault="00D128B9" w:rsidP="00D128B9">
      <w:pPr>
        <w:spacing w:line="360" w:lineRule="auto"/>
        <w:ind w:firstLine="709"/>
        <w:jc w:val="both"/>
        <w:rPr>
          <w:sz w:val="28"/>
          <w:szCs w:val="28"/>
        </w:rPr>
      </w:pPr>
      <w:r w:rsidRPr="00D128B9">
        <w:rPr>
          <w:sz w:val="28"/>
          <w:szCs w:val="28"/>
        </w:rPr>
        <w:t>5. Иные документы, подтверждающие доводы истца.</w:t>
      </w:r>
    </w:p>
    <w:p w:rsidR="00D128B9" w:rsidRPr="00D128B9" w:rsidRDefault="00D128B9" w:rsidP="00D128B9">
      <w:pPr>
        <w:ind w:firstLine="709"/>
        <w:rPr>
          <w:sz w:val="28"/>
          <w:szCs w:val="28"/>
        </w:rPr>
      </w:pPr>
    </w:p>
    <w:p w:rsidR="00D128B9" w:rsidRPr="00D128B9" w:rsidRDefault="00D128B9" w:rsidP="00D128B9">
      <w:pPr>
        <w:ind w:firstLine="709"/>
        <w:rPr>
          <w:sz w:val="28"/>
          <w:szCs w:val="28"/>
        </w:rPr>
      </w:pPr>
      <w:r w:rsidRPr="00D128B9">
        <w:rPr>
          <w:sz w:val="28"/>
          <w:szCs w:val="28"/>
        </w:rPr>
        <w:t>«___» «________» 20__ года                        ________________ (подпись)</w:t>
      </w:r>
    </w:p>
    <w:p w:rsidR="00DF0891" w:rsidRPr="006C78C8" w:rsidRDefault="00DF0891" w:rsidP="00D128B9">
      <w:pPr>
        <w:pStyle w:val="a4"/>
        <w:shd w:val="clear" w:color="auto" w:fill="FFFFFF"/>
        <w:spacing w:before="0" w:beforeAutospacing="0" w:after="114" w:afterAutospacing="0"/>
        <w:jc w:val="right"/>
        <w:rPr>
          <w:sz w:val="28"/>
          <w:szCs w:val="28"/>
        </w:rPr>
      </w:pPr>
    </w:p>
    <w:sectPr w:rsidR="00DF0891" w:rsidRPr="006C78C8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A8" w:rsidRDefault="00A870A8" w:rsidP="00DB2959">
      <w:r>
        <w:separator/>
      </w:r>
    </w:p>
  </w:endnote>
  <w:endnote w:type="continuationSeparator" w:id="0">
    <w:p w:rsidR="00A870A8" w:rsidRDefault="00A870A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A8" w:rsidRDefault="00A870A8" w:rsidP="00DB2959">
      <w:r>
        <w:separator/>
      </w:r>
    </w:p>
  </w:footnote>
  <w:footnote w:type="continuationSeparator" w:id="0">
    <w:p w:rsidR="00A870A8" w:rsidRDefault="00A870A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66E3E"/>
    <w:rsid w:val="001773C8"/>
    <w:rsid w:val="00187F2C"/>
    <w:rsid w:val="001A5A59"/>
    <w:rsid w:val="00241DC1"/>
    <w:rsid w:val="00273087"/>
    <w:rsid w:val="00275A82"/>
    <w:rsid w:val="00276172"/>
    <w:rsid w:val="002B7C60"/>
    <w:rsid w:val="00300D82"/>
    <w:rsid w:val="00384D93"/>
    <w:rsid w:val="00395D62"/>
    <w:rsid w:val="003D0A42"/>
    <w:rsid w:val="00425AB6"/>
    <w:rsid w:val="00450CC4"/>
    <w:rsid w:val="00493C6D"/>
    <w:rsid w:val="004C3B55"/>
    <w:rsid w:val="00513322"/>
    <w:rsid w:val="005E1FBD"/>
    <w:rsid w:val="005E598B"/>
    <w:rsid w:val="00601B6A"/>
    <w:rsid w:val="00617B9A"/>
    <w:rsid w:val="00631304"/>
    <w:rsid w:val="0064261F"/>
    <w:rsid w:val="006561B2"/>
    <w:rsid w:val="00677926"/>
    <w:rsid w:val="006A3D1D"/>
    <w:rsid w:val="006C78C8"/>
    <w:rsid w:val="006D27CF"/>
    <w:rsid w:val="006E65E1"/>
    <w:rsid w:val="0076059D"/>
    <w:rsid w:val="0078733A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870A8"/>
    <w:rsid w:val="00A91129"/>
    <w:rsid w:val="00AA0F10"/>
    <w:rsid w:val="00AE286E"/>
    <w:rsid w:val="00AE5263"/>
    <w:rsid w:val="00B224A2"/>
    <w:rsid w:val="00B3770A"/>
    <w:rsid w:val="00B526EA"/>
    <w:rsid w:val="00B750A3"/>
    <w:rsid w:val="00BB7173"/>
    <w:rsid w:val="00BE03FC"/>
    <w:rsid w:val="00C561FE"/>
    <w:rsid w:val="00C637E1"/>
    <w:rsid w:val="00CB3271"/>
    <w:rsid w:val="00CE309C"/>
    <w:rsid w:val="00CE60BA"/>
    <w:rsid w:val="00D128B9"/>
    <w:rsid w:val="00D344D1"/>
    <w:rsid w:val="00DB2959"/>
    <w:rsid w:val="00DF0891"/>
    <w:rsid w:val="00E372BF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2018-09-05T06:21:00Z</dcterms:created>
  <dcterms:modified xsi:type="dcterms:W3CDTF">2018-09-05T06:21:00Z</dcterms:modified>
</cp:coreProperties>
</file>