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6A40F8" w:rsidRPr="006A4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  <w:lang/>
              </w:rPr>
              <w:t>15.05.2014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  <w:lang/>
              </w:rPr>
              <w:t>N 16/14-</w:t>
            </w: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</w:tr>
    </w:tbl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Москва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Петрова Анна Евгеньевна,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 Общие положения. Предмет договора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1.1. Работник принимается на работу в Общество с ограниченной ответственностью "Верона" (ООО "Верона") (местонахождение - г. Москва), в отдел кадров на должность специалиста по кадрам.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1.2. Рабочее место Работника располагается в помещении отдела кадров.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1.4. Работа по настоящему трудовому договору является для Работника основной.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1.5. Настоящий трудовой договор в соответствии с ч. 1 ст. 59 ТК РФ заключен на определенный срок - на время исполнения обязанностей Марковой Ирины Валентиновны, отсутствующей в связи с нахождением в отпуске по уходу за ребенком до достижения им возраста трех лет.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1.5.1. Дата начала работы (дата, когда Работник приступает к работе) - 15.05.2014.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1.5.2. Дата прекращения трудового договора - дата выхода на работу Марковой Ирины Валентиновны.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1.6. Работнику устанавливается испытание при приеме на работу в целях проверки его соответствия поручаемой работе. Срок испытания - 1 (один) месяц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 Права и обязанности Работника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 Работник имеет право на: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2.1.3. Полную достоверную информацию об условиях труда и требованиях охраны труда на рабочем месте.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2.1.8. Профессиональную подготовку, переподготовку и повышение квалификации в соответствии с планом подготовки и повышения </w:t>
      </w:r>
      <w:r w:rsidRPr="006A40F8">
        <w:rPr>
          <w:rFonts w:ascii="Times New Roman" w:hAnsi="Times New Roman" w:cs="Times New Roman"/>
          <w:sz w:val="28"/>
          <w:szCs w:val="28"/>
        </w:rPr>
        <w:lastRenderedPageBreak/>
        <w:t>квалификации, действующим у Работодателя на условиях ученического договора, заключаемого между Сторонами.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 Работник обязан: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2.2.1. Добросовестно исполнять трудовую функцию по должности инспектора по кадрам,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2.2.8. Предоставить Работодателю в течение трех рабочих дней документ, подтверждающий успешное завершение обучения (диплом, свидетельство, др.), если оно проводилось за счет средств Работодателя. Отработать в течение двух лет после окончания обучения по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2.2.9.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3.1.5.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3.2.2. Предоставить Работнику работу в соответствии с условиями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3.2.3. Обеспечить безопасные условия работы в соответствии с требованиями охраны труда.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3.2.5. Вести учет рабочего времени, фактически отработанного Работником.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6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правовыми актами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3.2.10. Вести на Работника трудовую книжку в соответствии с законодательством Российской Федерации.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4.1. Работнику устанавливается нормальная продолжительность рабочего времени - 40 часов в неделю.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4.2. Работнику устанавливается следующий режим рабочего времени: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пятидневная рабочая неделя с двумя выходными днями (суббота и воскресенье);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продолжительность ежедневной работы - 8 часов;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начало работы - 09.00, окончание работы - 18.00;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- перерыв для отдыха и питания - 1 час в период с 13.00 до 14.00.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 Работнику предоставляется ежегодный оплачиваемый отпуск продолжительностью 28 календарных дней.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 Условия оплаты труда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28.01.2011 N 2).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</w:t>
      </w:r>
      <w:r w:rsidRPr="006A40F8">
        <w:rPr>
          <w:rFonts w:ascii="Times New Roman" w:hAnsi="Times New Roman" w:cs="Times New Roman"/>
          <w:sz w:val="28"/>
          <w:szCs w:val="28"/>
        </w:rPr>
        <w:lastRenderedPageBreak/>
        <w:t>отработанный месяц).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7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незаконного лишения Работника возможности трудиться;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причинения ущерба имуществу Работника;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задержки выплаты Работнику заработной платы;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причинения Работнику морального вреда;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другие случаи, предусмотренные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7. Изменение и прекращение трудового договора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7.1. Изменение определенных Сторонами условий трудового договора допускается только по соглашению Сторон, которое оформляется </w:t>
      </w:r>
      <w:r w:rsidRPr="006A40F8">
        <w:rPr>
          <w:rFonts w:ascii="Times New Roman" w:hAnsi="Times New Roman" w:cs="Times New Roman"/>
          <w:sz w:val="28"/>
          <w:szCs w:val="28"/>
        </w:rPr>
        <w:lastRenderedPageBreak/>
        <w:t>дополнительным соглашением, являющимся неотъемлемой частью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8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9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0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РФ, иных федеральных законов.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8.3. Условия настоящего договора не подлежат оглашению и опубликованию в печати.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188"/>
        <w:gridCol w:w="1552"/>
        <w:gridCol w:w="1937"/>
      </w:tblGrid>
      <w:tr w:rsidR="006A40F8" w:rsidRPr="006A40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6A40F8" w:rsidRPr="006A40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  <w:lang/>
              </w:rPr>
              <w:t>15.05.2014</w:t>
            </w:r>
          </w:p>
        </w:tc>
      </w:tr>
      <w:tr w:rsidR="006A40F8" w:rsidRPr="006A40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 защите персональных данных работников (утв. Приказом от 19.10.2012 N 51)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  <w:lang/>
              </w:rPr>
              <w:t>15.05.2014</w:t>
            </w:r>
          </w:p>
        </w:tc>
      </w:tr>
      <w:tr w:rsidR="006A40F8" w:rsidRPr="006A40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 служебных командировках (утв. Приказом от 23.03.2011 N 9)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  <w:lang/>
              </w:rPr>
              <w:t>15.05.2014</w:t>
            </w:r>
          </w:p>
        </w:tc>
      </w:tr>
      <w:tr w:rsidR="006A40F8" w:rsidRPr="006A40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предоставления и использования служебной мобильной связи </w:t>
            </w:r>
            <w:r w:rsidRPr="006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 (утв. Приказом от 14.12.2011 N 43)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  <w:lang/>
              </w:rPr>
              <w:t>15.05.2014</w:t>
            </w:r>
          </w:p>
        </w:tc>
      </w:tr>
      <w:tr w:rsidR="006A40F8" w:rsidRPr="006A40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Должностная инструкция инспектора по кадрам (утв. Приказом 10.11.2011 N 37)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  <w:lang/>
              </w:rPr>
              <w:t>15.05.2014</w:t>
            </w:r>
          </w:p>
        </w:tc>
      </w:tr>
      <w:tr w:rsidR="006A40F8" w:rsidRPr="006A40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(утв. Приказом от 28.01.2011 N 2)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  <w:lang/>
              </w:rPr>
              <w:t>15.05.2014</w:t>
            </w:r>
          </w:p>
        </w:tc>
      </w:tr>
    </w:tbl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  <w:lang/>
        </w:rPr>
        <w:t xml:space="preserve">           </w:t>
      </w:r>
      <w:r w:rsidRPr="006A40F8">
        <w:rPr>
          <w:rFonts w:ascii="Times New Roman" w:hAnsi="Times New Roman" w:cs="Times New Roman"/>
          <w:sz w:val="28"/>
          <w:szCs w:val="28"/>
        </w:rPr>
        <w:t>Работодатель:                          Работник:</w:t>
      </w:r>
    </w:p>
    <w:p w:rsid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ответственностью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40F8">
        <w:rPr>
          <w:rFonts w:ascii="Times New Roman" w:hAnsi="Times New Roman" w:cs="Times New Roman"/>
          <w:sz w:val="28"/>
          <w:szCs w:val="28"/>
        </w:rPr>
        <w:t>Петрова Анна Евгеньевна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"Верона" (ООО "Верона</w:t>
      </w:r>
      <w:r>
        <w:rPr>
          <w:rFonts w:ascii="Times New Roman" w:hAnsi="Times New Roman" w:cs="Times New Roman"/>
          <w:sz w:val="28"/>
          <w:szCs w:val="28"/>
        </w:rPr>
        <w:t xml:space="preserve">")                  </w:t>
      </w:r>
      <w:r w:rsidRPr="006A40F8">
        <w:rPr>
          <w:rFonts w:ascii="Times New Roman" w:hAnsi="Times New Roman" w:cs="Times New Roman"/>
          <w:sz w:val="28"/>
          <w:szCs w:val="28"/>
        </w:rPr>
        <w:t>Паспорт: 0251 N 526489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Адрес (место нахождения):                 Выдан 19.07.2012</w:t>
      </w:r>
    </w:p>
    <w:p w:rsid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111222, г. Москва,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40F8">
        <w:rPr>
          <w:rFonts w:ascii="Times New Roman" w:hAnsi="Times New Roman" w:cs="Times New Roman"/>
          <w:sz w:val="28"/>
          <w:szCs w:val="28"/>
        </w:rPr>
        <w:t>Отделом УФМС России по Московской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ул. Вавилова, дом 1.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40F8">
        <w:rPr>
          <w:rFonts w:ascii="Times New Roman" w:hAnsi="Times New Roman" w:cs="Times New Roman"/>
          <w:sz w:val="28"/>
          <w:szCs w:val="28"/>
        </w:rPr>
        <w:t>обл. в Балашихинском районе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ИНН 1100001111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40F8">
        <w:rPr>
          <w:rFonts w:ascii="Times New Roman" w:hAnsi="Times New Roman" w:cs="Times New Roman"/>
          <w:sz w:val="28"/>
          <w:szCs w:val="28"/>
        </w:rPr>
        <w:t xml:space="preserve"> Код подразделения: 001-002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40F8">
        <w:rPr>
          <w:rFonts w:ascii="Times New Roman" w:hAnsi="Times New Roman" w:cs="Times New Roman"/>
          <w:sz w:val="28"/>
          <w:szCs w:val="28"/>
        </w:rPr>
        <w:t>Место жительства: Московская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40F8">
        <w:rPr>
          <w:rFonts w:ascii="Times New Roman" w:hAnsi="Times New Roman" w:cs="Times New Roman"/>
          <w:sz w:val="28"/>
          <w:szCs w:val="28"/>
        </w:rPr>
        <w:t>область, г. Балашиха,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40F8">
        <w:rPr>
          <w:rFonts w:ascii="Times New Roman" w:hAnsi="Times New Roman" w:cs="Times New Roman"/>
          <w:sz w:val="28"/>
          <w:szCs w:val="28"/>
        </w:rPr>
        <w:t xml:space="preserve"> ул. Красная, д. 6.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i/>
          <w:iCs/>
          <w:sz w:val="28"/>
          <w:szCs w:val="28"/>
        </w:rPr>
        <w:t>Воробьев</w:t>
      </w:r>
      <w:r w:rsidRPr="006A40F8">
        <w:rPr>
          <w:rFonts w:ascii="Times New Roman" w:hAnsi="Times New Roman" w:cs="Times New Roman"/>
          <w:sz w:val="28"/>
          <w:szCs w:val="28"/>
        </w:rPr>
        <w:t xml:space="preserve">              С.Ф. Воробьев       </w:t>
      </w:r>
      <w:r w:rsidRPr="006A40F8">
        <w:rPr>
          <w:rFonts w:ascii="Times New Roman" w:hAnsi="Times New Roman" w:cs="Times New Roman"/>
          <w:i/>
          <w:iCs/>
          <w:sz w:val="28"/>
          <w:szCs w:val="28"/>
        </w:rPr>
        <w:t>Петрова</w:t>
      </w:r>
      <w:r w:rsidRPr="006A40F8">
        <w:rPr>
          <w:rFonts w:ascii="Times New Roman" w:hAnsi="Times New Roman" w:cs="Times New Roman"/>
          <w:sz w:val="28"/>
          <w:szCs w:val="28"/>
        </w:rPr>
        <w:t xml:space="preserve">          А.Е. Петрова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0F8">
        <w:rPr>
          <w:rFonts w:ascii="Times New Roman" w:hAnsi="Times New Roman" w:cs="Times New Roman"/>
          <w:i/>
          <w:iCs/>
          <w:sz w:val="28"/>
          <w:szCs w:val="28"/>
        </w:rPr>
        <w:t>15.05.2014                                15.05.2014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Экземпляр трудового договора и Приложения N 1 получил: </w:t>
      </w:r>
      <w:r w:rsidRPr="006A40F8">
        <w:rPr>
          <w:rFonts w:ascii="Times New Roman" w:hAnsi="Times New Roman" w:cs="Times New Roman"/>
          <w:i/>
          <w:iCs/>
          <w:sz w:val="28"/>
          <w:szCs w:val="28"/>
        </w:rPr>
        <w:t>Петрова 15.05.2014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</w:rPr>
      </w:pPr>
    </w:p>
    <w:p w:rsidR="006A40F8" w:rsidRPr="006A40F8" w:rsidRDefault="006A40F8" w:rsidP="006A40F8">
      <w:p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Calibri" w:hAnsi="Calibri" w:cs="Calibri"/>
        </w:rPr>
      </w:pPr>
    </w:p>
    <w:p w:rsidR="00815982" w:rsidRDefault="00815982"/>
    <w:sectPr w:rsidR="00815982" w:rsidSect="007B06B4">
      <w:head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A5" w:rsidRDefault="008322A5" w:rsidP="006A40F8">
      <w:r>
        <w:separator/>
      </w:r>
    </w:p>
  </w:endnote>
  <w:endnote w:type="continuationSeparator" w:id="1">
    <w:p w:rsidR="008322A5" w:rsidRDefault="008322A5" w:rsidP="006A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A5" w:rsidRDefault="008322A5" w:rsidP="006A40F8">
      <w:r>
        <w:separator/>
      </w:r>
    </w:p>
  </w:footnote>
  <w:footnote w:type="continuationSeparator" w:id="1">
    <w:p w:rsidR="008322A5" w:rsidRDefault="008322A5" w:rsidP="006A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F8" w:rsidRDefault="006A40F8">
    <w:pPr>
      <w:pStyle w:val="a3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left:0;text-align:left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40F8"/>
    <w:rsid w:val="006A40F8"/>
    <w:rsid w:val="00815982"/>
    <w:rsid w:val="008322A5"/>
    <w:rsid w:val="00A7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0F8"/>
  </w:style>
  <w:style w:type="paragraph" w:styleId="a5">
    <w:name w:val="footer"/>
    <w:basedOn w:val="a"/>
    <w:link w:val="a6"/>
    <w:uiPriority w:val="99"/>
    <w:semiHidden/>
    <w:unhideWhenUsed/>
    <w:rsid w:val="006A4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4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5CB53B3F6FE255F4EA8149AFAC7F3EBBBDBCC889588A1829BC06502ZFm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5CB53B3F6FE255F4EA8149AFAC7F3EBBBDBCC889588A1829BC06502ZFm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5CB53B3F6FE255F4EA8149AFAC7F3EBBBDBCC889588A1829BC06502ZFm0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45CB53B3F6FE255F4EA8149AFAC7F3EBBBDBCC889588A1829BC06502ZFm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45CB53B3F6FE255F4EA8149AFAC7F3EBBBDBCC889588A1829BC06502ZFm0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2824</Words>
  <Characters>16100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2018-08-26T15:06:00Z</dcterms:created>
  <dcterms:modified xsi:type="dcterms:W3CDTF">2018-08-26T15:12:00Z</dcterms:modified>
</cp:coreProperties>
</file>