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4" w:rsidRDefault="00114FF4" w:rsidP="00114FF4">
      <w:pPr>
        <w:shd w:val="clear" w:color="auto" w:fill="FFFFFF"/>
        <w:spacing w:before="180" w:after="180"/>
        <w:jc w:val="right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Название б</w:t>
      </w:r>
      <w:r>
        <w:rPr>
          <w:rFonts w:ascii="Tahoma" w:hAnsi="Tahoma" w:cs="Tahoma"/>
          <w:color w:val="111111"/>
        </w:rPr>
        <w:t xml:space="preserve">анка / </w:t>
      </w:r>
      <w:proofErr w:type="spellStart"/>
      <w:r>
        <w:rPr>
          <w:rFonts w:ascii="Tahoma" w:hAnsi="Tahoma" w:cs="Tahoma"/>
          <w:color w:val="111111"/>
        </w:rPr>
        <w:t>коллекторского</w:t>
      </w:r>
      <w:proofErr w:type="spellEnd"/>
      <w:r>
        <w:rPr>
          <w:rFonts w:ascii="Tahoma" w:hAnsi="Tahoma" w:cs="Tahoma"/>
          <w:color w:val="111111"/>
        </w:rPr>
        <w:t xml:space="preserve"> агентства</w:t>
      </w:r>
    </w:p>
    <w:p w:rsidR="00114FF4" w:rsidRPr="002C7FFA" w:rsidRDefault="00114FF4" w:rsidP="00114FF4">
      <w:pPr>
        <w:shd w:val="clear" w:color="auto" w:fill="FFFFFF"/>
        <w:spacing w:before="180" w:after="180"/>
        <w:jc w:val="right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Адрес</w:t>
      </w:r>
      <w:r w:rsidRPr="00114FF4">
        <w:rPr>
          <w:rFonts w:ascii="Tahoma" w:hAnsi="Tahoma" w:cs="Tahoma"/>
          <w:color w:val="111111"/>
        </w:rPr>
        <w:t>_________________________________</w:t>
      </w:r>
    </w:p>
    <w:p w:rsidR="00114FF4" w:rsidRPr="002C7FFA" w:rsidRDefault="00114FF4" w:rsidP="00114FF4">
      <w:pPr>
        <w:shd w:val="clear" w:color="auto" w:fill="FFFFFF"/>
        <w:spacing w:before="180" w:after="180"/>
        <w:jc w:val="right"/>
        <w:textAlignment w:val="baseline"/>
        <w:rPr>
          <w:rFonts w:ascii="Tahoma" w:hAnsi="Tahoma" w:cs="Tahoma"/>
          <w:color w:val="111111"/>
          <w:lang w:val="en-US"/>
        </w:rPr>
      </w:pPr>
      <w:r>
        <w:rPr>
          <w:rFonts w:ascii="Tahoma" w:hAnsi="Tahoma" w:cs="Tahoma"/>
          <w:color w:val="111111"/>
        </w:rPr>
        <w:t>От_</w:t>
      </w:r>
      <w:r>
        <w:rPr>
          <w:rFonts w:ascii="Tahoma" w:hAnsi="Tahoma" w:cs="Tahoma"/>
          <w:color w:val="111111"/>
          <w:lang w:val="en-US"/>
        </w:rPr>
        <w:t>___________________________________</w:t>
      </w:r>
      <w:r w:rsidRPr="002C7FFA">
        <w:rPr>
          <w:rFonts w:ascii="Tahoma" w:hAnsi="Tahoma" w:cs="Tahoma"/>
          <w:color w:val="111111"/>
        </w:rPr>
        <w:br/>
        <w:t>Адрес, контактный телефон</w:t>
      </w:r>
      <w:r>
        <w:rPr>
          <w:rFonts w:ascii="Tahoma" w:hAnsi="Tahoma" w:cs="Tahoma"/>
          <w:color w:val="111111"/>
          <w:lang w:val="en-US"/>
        </w:rPr>
        <w:t>___________________</w:t>
      </w:r>
    </w:p>
    <w:p w:rsidR="00114FF4" w:rsidRPr="002C7FFA" w:rsidRDefault="00114FF4" w:rsidP="00114FF4">
      <w:pPr>
        <w:shd w:val="clear" w:color="auto" w:fill="FFFFFF"/>
        <w:spacing w:before="288" w:after="72" w:line="240" w:lineRule="atLeast"/>
        <w:jc w:val="center"/>
        <w:textAlignment w:val="baseline"/>
        <w:outlineLvl w:val="2"/>
        <w:rPr>
          <w:rFonts w:ascii="Tahoma" w:hAnsi="Tahoma" w:cs="Tahoma"/>
          <w:b/>
          <w:bCs/>
          <w:color w:val="222222"/>
          <w:sz w:val="36"/>
          <w:szCs w:val="36"/>
        </w:rPr>
      </w:pPr>
      <w:r w:rsidRPr="002C7FFA">
        <w:rPr>
          <w:rFonts w:ascii="Tahoma" w:hAnsi="Tahoma" w:cs="Tahoma"/>
          <w:b/>
          <w:bCs/>
          <w:color w:val="222222"/>
          <w:sz w:val="36"/>
          <w:szCs w:val="36"/>
        </w:rPr>
        <w:t>Заявление о несогласии на взаимодействие по поводу просроченной задолженности.</w:t>
      </w:r>
    </w:p>
    <w:p w:rsidR="00114FF4" w:rsidRDefault="00114FF4" w:rsidP="00114FF4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</w:p>
    <w:p w:rsidR="00114FF4" w:rsidRPr="002C7FFA" w:rsidRDefault="00114FF4" w:rsidP="00114FF4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Я являюсь (коллегой, родственником, знакомым и т.п.) Фамилии Имени Отчества. Начиная с __</w:t>
      </w:r>
      <w:proofErr w:type="gramStart"/>
      <w:r w:rsidRPr="002C7FFA">
        <w:rPr>
          <w:rFonts w:ascii="Tahoma" w:hAnsi="Tahoma" w:cs="Tahoma"/>
          <w:color w:val="111111"/>
        </w:rPr>
        <w:t>_._</w:t>
      </w:r>
      <w:proofErr w:type="gramEnd"/>
      <w:r w:rsidRPr="002C7FFA">
        <w:rPr>
          <w:rFonts w:ascii="Tahoma" w:hAnsi="Tahoma" w:cs="Tahoma"/>
          <w:color w:val="111111"/>
        </w:rPr>
        <w:t xml:space="preserve">___.201__ в мой адрес стали поступать звонки по поводу его просроченной задолженности по кредиту, взятому в банке __________. Звонки поступают на мой мобильный номер _______ и рабочий номер ___________. Как мне стало известно из телефонного разговора с вашим сотрудником ___________, взысканием просроченной задолженности моего _______ Фамилии И.О. занимается </w:t>
      </w:r>
      <w:proofErr w:type="spellStart"/>
      <w:r w:rsidRPr="002C7FFA">
        <w:rPr>
          <w:rFonts w:ascii="Tahoma" w:hAnsi="Tahoma" w:cs="Tahoma"/>
          <w:color w:val="111111"/>
        </w:rPr>
        <w:t>коллекторское</w:t>
      </w:r>
      <w:proofErr w:type="spellEnd"/>
      <w:r w:rsidRPr="002C7FFA">
        <w:rPr>
          <w:rFonts w:ascii="Tahoma" w:hAnsi="Tahoma" w:cs="Tahoma"/>
          <w:color w:val="111111"/>
        </w:rPr>
        <w:t xml:space="preserve"> агентство _________________, а мои контактные телефоны были предоставлены банку самим должником при оформлении </w:t>
      </w:r>
      <w:proofErr w:type="spellStart"/>
      <w:r w:rsidRPr="002C7FFA">
        <w:rPr>
          <w:rFonts w:ascii="Tahoma" w:hAnsi="Tahoma" w:cs="Tahoma"/>
          <w:color w:val="111111"/>
        </w:rPr>
        <w:t>кредита.В</w:t>
      </w:r>
      <w:proofErr w:type="spellEnd"/>
      <w:r w:rsidRPr="002C7FFA">
        <w:rPr>
          <w:rFonts w:ascii="Tahoma" w:hAnsi="Tahoma" w:cs="Tahoma"/>
          <w:color w:val="111111"/>
        </w:rPr>
        <w:t xml:space="preserve"> пункте 5 статьи 4 Федерального закона №230-ФЗ «О защите прав и законных интересов физических лиц при осуществлении деятельности по возврату просроченной задолженности…» предусмотрено, что 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 только при одновременном соблюдении следующих условий:</w:t>
      </w:r>
    </w:p>
    <w:p w:rsidR="00114FF4" w:rsidRPr="002C7FFA" w:rsidRDefault="00114FF4" w:rsidP="00114FF4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1)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114FF4" w:rsidRPr="002C7FFA" w:rsidRDefault="00114FF4" w:rsidP="00114FF4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2) третьим лицом не выражено несогласие на осуществление с ним взаимодействия.</w:t>
      </w:r>
    </w:p>
    <w:p w:rsidR="00114FF4" w:rsidRPr="002C7FFA" w:rsidRDefault="00114FF4" w:rsidP="00114FF4">
      <w:pPr>
        <w:shd w:val="clear" w:color="auto" w:fill="FFFFFF"/>
        <w:spacing w:before="288" w:after="72" w:line="240" w:lineRule="atLeast"/>
        <w:textAlignment w:val="baseline"/>
        <w:outlineLvl w:val="2"/>
        <w:rPr>
          <w:rFonts w:ascii="Tahoma" w:hAnsi="Tahoma" w:cs="Tahoma"/>
          <w:b/>
          <w:bCs/>
          <w:color w:val="222222"/>
          <w:sz w:val="36"/>
          <w:szCs w:val="36"/>
        </w:rPr>
      </w:pPr>
      <w:r w:rsidRPr="002C7FFA">
        <w:rPr>
          <w:rFonts w:ascii="Tahoma" w:hAnsi="Tahoma" w:cs="Tahoma"/>
          <w:b/>
          <w:bCs/>
          <w:color w:val="222222"/>
          <w:sz w:val="36"/>
          <w:szCs w:val="36"/>
        </w:rPr>
        <w:t>В связи с изложенным,</w:t>
      </w:r>
    </w:p>
    <w:p w:rsidR="00114FF4" w:rsidRPr="002C7FFA" w:rsidRDefault="00114FF4" w:rsidP="00114FF4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сообщаю вам о своем несогласии на осуществление со мной взаимодействия по поводу просроченной задолженности Фамилии Имени Отчества, в том числе по кредитному договору № дата;</w:t>
      </w:r>
    </w:p>
    <w:p w:rsidR="00114FF4" w:rsidRDefault="00114FF4" w:rsidP="00114FF4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требую незамедлительно с момента получения данного заявления прекратить любые контакты со мной, включая непосредственное взаимодействие, телефонные звонки на известный вам номер ___________, отправку почтовой корреспонденции, СМС, сообщений по электронной почте и в социальных сетях, а также исключить мои телефонные номера из вашей базы данных.</w:t>
      </w:r>
    </w:p>
    <w:p w:rsidR="00114FF4" w:rsidRPr="002C7FFA" w:rsidRDefault="00114FF4" w:rsidP="00114FF4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</w:rPr>
      </w:pPr>
      <w:bookmarkStart w:id="0" w:name="_GoBack"/>
      <w:bookmarkEnd w:id="0"/>
      <w:r w:rsidRPr="002C7FFA">
        <w:rPr>
          <w:rFonts w:ascii="Tahoma" w:hAnsi="Tahoma" w:cs="Tahoma"/>
          <w:color w:val="111111"/>
        </w:rPr>
        <w:t>При неисполнении моего законного требования намерен обратиться в Федеральную службу судебных приставов для привлечения вашей компании к административной ответственности по ст.14.57 КоАП РФ и в суд с иском о взыскании компенсации морального вреда и всех причиненных убытков.</w:t>
      </w:r>
    </w:p>
    <w:p w:rsidR="00114FF4" w:rsidRPr="002C7FFA" w:rsidRDefault="00114FF4" w:rsidP="00114FF4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2C7FFA">
        <w:rPr>
          <w:rFonts w:ascii="Tahoma" w:hAnsi="Tahoma" w:cs="Tahoma"/>
          <w:color w:val="111111"/>
        </w:rPr>
        <w:t>С уважением,</w:t>
      </w:r>
      <w:r w:rsidRPr="002C7FFA">
        <w:rPr>
          <w:rFonts w:ascii="Tahoma" w:hAnsi="Tahoma" w:cs="Tahoma"/>
          <w:color w:val="111111"/>
        </w:rPr>
        <w:br/>
        <w:t>_____________ Фамилия И.О.</w:t>
      </w:r>
    </w:p>
    <w:p w:rsidR="009D7855" w:rsidRPr="00E13EEE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D7855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FD" w:rsidRDefault="002E6FFD" w:rsidP="005F2B6B">
      <w:r>
        <w:separator/>
      </w:r>
    </w:p>
  </w:endnote>
  <w:endnote w:type="continuationSeparator" w:id="0">
    <w:p w:rsidR="002E6FFD" w:rsidRDefault="002E6FF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FD" w:rsidRDefault="002E6FFD" w:rsidP="005F2B6B">
      <w:r>
        <w:separator/>
      </w:r>
    </w:p>
  </w:footnote>
  <w:footnote w:type="continuationSeparator" w:id="0">
    <w:p w:rsidR="002E6FFD" w:rsidRDefault="002E6FF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816DD"/>
    <w:multiLevelType w:val="multilevel"/>
    <w:tmpl w:val="C0446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4FF4"/>
    <w:rsid w:val="0011609F"/>
    <w:rsid w:val="001C0A7D"/>
    <w:rsid w:val="00201062"/>
    <w:rsid w:val="0025169F"/>
    <w:rsid w:val="002E6FFD"/>
    <w:rsid w:val="002F367D"/>
    <w:rsid w:val="003B5C84"/>
    <w:rsid w:val="0040056D"/>
    <w:rsid w:val="00417231"/>
    <w:rsid w:val="0051553D"/>
    <w:rsid w:val="005314AE"/>
    <w:rsid w:val="00542AC4"/>
    <w:rsid w:val="00553956"/>
    <w:rsid w:val="005D73CA"/>
    <w:rsid w:val="005F2B6B"/>
    <w:rsid w:val="0060611B"/>
    <w:rsid w:val="00634FEA"/>
    <w:rsid w:val="00655956"/>
    <w:rsid w:val="006B310C"/>
    <w:rsid w:val="006E410B"/>
    <w:rsid w:val="008B7CF8"/>
    <w:rsid w:val="0090595D"/>
    <w:rsid w:val="00942958"/>
    <w:rsid w:val="009662E4"/>
    <w:rsid w:val="0098021D"/>
    <w:rsid w:val="009C1A25"/>
    <w:rsid w:val="009D2D38"/>
    <w:rsid w:val="009D7855"/>
    <w:rsid w:val="00A54078"/>
    <w:rsid w:val="00A73FD2"/>
    <w:rsid w:val="00AB6D09"/>
    <w:rsid w:val="00B55394"/>
    <w:rsid w:val="00BC44DB"/>
    <w:rsid w:val="00BF08AC"/>
    <w:rsid w:val="00CE1FE4"/>
    <w:rsid w:val="00DB51E6"/>
    <w:rsid w:val="00E0534B"/>
    <w:rsid w:val="00E07199"/>
    <w:rsid w:val="00E11AA5"/>
    <w:rsid w:val="00E13EEE"/>
    <w:rsid w:val="00E26ECE"/>
    <w:rsid w:val="00E47C67"/>
    <w:rsid w:val="00E66C4F"/>
    <w:rsid w:val="00E70C68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89D9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19FE-69D2-46FB-BE93-9CA52372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2018-06-08T07:04:00Z</dcterms:created>
  <dcterms:modified xsi:type="dcterms:W3CDTF">2018-06-08T07:04:00Z</dcterms:modified>
</cp:coreProperties>
</file>